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9C" w:rsidRPr="005D1795" w:rsidRDefault="009F419C" w:rsidP="009F419C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b/>
          <w:bCs/>
          <w:color w:val="548DD4" w:themeColor="text2" w:themeTint="99"/>
          <w:sz w:val="52"/>
          <w:szCs w:val="52"/>
        </w:rPr>
      </w:pPr>
      <w:r w:rsidRPr="009F419C">
        <w:rPr>
          <w:rFonts w:ascii="TH SarabunIT๙" w:eastAsia="Times New Roman" w:hAnsi="TH SarabunIT๙" w:cs="TH SarabunIT๙"/>
          <w:b/>
          <w:bCs/>
          <w:color w:val="548DD4" w:themeColor="text2" w:themeTint="99"/>
          <w:sz w:val="52"/>
          <w:szCs w:val="52"/>
          <w:cs/>
        </w:rPr>
        <w:t>ประวัติพ่อขุนรามคำแหงมหาราช</w:t>
      </w:r>
    </w:p>
    <w:p w:rsidR="009F419C" w:rsidRPr="005D1795" w:rsidRDefault="009F419C" w:rsidP="009F419C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D1795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19400" cy="2149793"/>
            <wp:effectExtent l="19050" t="0" r="0" b="0"/>
            <wp:docPr id="1" name="Picture 1" descr="C:\Users\iCOM5907\Desktop\King-Ramkhamha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M5907\Desktop\King-Ramkhamhae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9C" w:rsidRPr="009F419C" w:rsidRDefault="009F419C" w:rsidP="009F419C">
      <w:pPr>
        <w:spacing w:before="100" w:beforeAutospacing="1" w:after="100" w:afterAutospacing="1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D17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พ่อขุนรามคำแหงมหาราชเป็นพระราชโอรส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ของพ่อขุนศรี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ปฐมกษัตริย์ แห่งกรุงสุโขทัย พ่อขุนศรี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มีพระมเหสีคือ พระนาง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เสือง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มีพระราชโอรสสามพระองค์ พระราชธิดาสองพระองค์ พระราชโอรส องค์ใหญ่สิ้นพระชนม์ตั้งแต่ยังเยาว์ องค์กลางมี พระนามว่า บานเมือง และพระราชโอรสองค์ที่สาม คือ พ่อขุนรามคำแหงมหาราช เมื่อพระชันษาได้ ๑๙ ปี  ได้ชนช้างชนะขุนสามชนเจ้าเมืองฉอด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พ่อขุนศรี 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จึงพระราชทานนามว่า "พระรามคำแหง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"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เมื่อสิ้นรัชสมัยพ่อขุนศรี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และพ่อขุนบานเมืองแล้ว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พระองค์ได้ครองกรุงสุโขทัย ต่อมาเป็น พระมหากษัตริย์รัชกาลที่ ๓ แห่งราชวงศ์พระร่วงสันนิษฐานว่าพระองค์ สิ้นพระชนม์ในราวปี พ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๑๘๖๐ รวมเวลาที่ทรงครองราชย์ประมาณ ๔๐ ปี</w:t>
      </w:r>
    </w:p>
    <w:p w:rsidR="009F419C" w:rsidRPr="005D1795" w:rsidRDefault="009F419C" w:rsidP="009F419C">
      <w:pPr>
        <w:spacing w:after="0" w:line="240" w:lineRule="auto"/>
        <w:jc w:val="both"/>
        <w:outlineLvl w:val="3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พระเจ้ารามคำแหงมหาราช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  <w:t>       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เมื่อแรกตั้งอาณาจักรสุโขทัยนั้น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อาณาเขตยังไม่กว้างขวางเท่าใดนัก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เขตแดนทางทิศใต้จดเพียงเมืองปากน้ำโพ ใต้จากปากน้ำโพลงมายังคงเป็นอาณาเขตของขอมอันได้แก่เมืองละโว้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ทางฝ่ายตะวันตกจดเพียงเขา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บันทัด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ทางเหนือมีเขตแดนติดต่อกับประเทศลานนาที่ภูเขาเขื่อน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ส่วนทางตะวันออกก็จดอยู่เพียงเขา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บันทัด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ที่กั้นแม่น้ำสักกับแม่น้ำน่าน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     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อย่างไรก็ตาม ในระหว่างที่ทรงครองราชย์อยู่นั้น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พระเจ้าศรี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ก็ได้กระทำสงครามเพื่อขยายเขตแดนของไทยออกไปอีกในทางโอกาสที่เหมาะสม ดังที่มีข้อความปรากฏอยู่ในศิลาจารึกว่า พระองค์ได้เสด็จยกกองทัพไปดีเมืองฉอด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ได้ทำการรบ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พุ่งต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ลุ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มบอน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กันเป็นสามารถถึงขนาดที่พระเจ้าศรี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ได้ทรงกระทำ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หัตถีกับขุนสามชนเข้าเมืองฉอด แต่พระองค์เสียทีแก่ขุนสามชน แลในครั้งนี้เองที่เจ้ารามราชโอรสองค์เล็กของพระองค์ได้เริ่มมีบทบาทสำคัญด้วยการที่ทรงถลันเข้าช่วยโดยไสช้างทรงเข้าแก้พระราชบิดาไว้ทันท่วงที แล้วยังได้รบพุ่งตีทัพขุนสามชนเข้าเมืองฉอดแตกพ่ายกระจายไป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 xml:space="preserve">      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พระเจ้าศรี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พระราชบิดาจึงถวายพระนามโอรสองค์เล็กนี้ว่า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“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เจ้ารามคำแหง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พระเจ้าศรี</w:t>
      </w:r>
      <w:proofErr w:type="spellStart"/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ทรงครองอาณาจักรสุโขทัยอยู่จนถึงประมาณปี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1881  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จึงเสด็จสวรรคต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พระองค์มีพระโอรสพระองค์ด้วยกัน โอรสองค์ใหญ่พระนามไม่</w:t>
      </w:r>
      <w:proofErr w:type="spellStart"/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ปรากฎ</w:t>
      </w:r>
      <w:proofErr w:type="spellEnd"/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เพราะได้สิ้นพระชนม์เสียตั้งแต่เยาว์วัย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องค์กลางทรงพระนามว่า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ขุนบาลเมือง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องค์เล็กทรงพระนามว่า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เจ้าราม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และต่อมาได้รับพระราชทานใหม่ว่า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เจ้ารามคำแหง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หลังจากตีทัพขุนสามชนเจ้าเมืองฉอดแตกพ่ายไป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 </w:t>
      </w:r>
    </w:p>
    <w:p w:rsidR="009F419C" w:rsidRPr="005D1795" w:rsidRDefault="009F419C" w:rsidP="009F419C">
      <w:pPr>
        <w:spacing w:after="0" w:line="240" w:lineRule="auto"/>
        <w:jc w:val="both"/>
        <w:outlineLvl w:val="3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D1795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:rsidR="009F419C" w:rsidRPr="009F419C" w:rsidRDefault="009F419C" w:rsidP="009F419C">
      <w:pPr>
        <w:spacing w:after="0" w:line="240" w:lineRule="auto"/>
        <w:jc w:val="both"/>
        <w:outlineLvl w:val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5D17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ab/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เมื่อพระเจ้าศรี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อินทราทิตย์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เสด็จสวรรคตแล้วโอรสองค์กลางขุนบาลเม</w:t>
      </w:r>
      <w:r w:rsidRPr="005D17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ือง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ได้ขึ้น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ครองราช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สมบัติสืบต่อมาอีกประมาณ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9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ก็เสด็จสวรรคต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พระราชอนุชา คือ</w:t>
      </w:r>
      <w:r w:rsidRPr="005D1795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เจ้ารามคำแหงจึงได้เสวยราชย์สืบต่อมา </w:t>
      </w:r>
      <w:r w:rsidRPr="005D17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ทรงพระนามว่า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พระเจ้ารามคำแหง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 xml:space="preserve">      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พระเจ้ารามคำแหง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จะมีพระนามเดิมว่าอย่างไรไม่ปรากฏชัดแต่สมเด็จกรมพระยาดำรงราชานุภาพ พระบิดาแห่งประวัติศาสตร์ ได้ทรงสันนิษฐานว่า คงจะเรียกกันว่า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“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เจ้าราม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แลเมื่อเจ้ารามมีพระชนมายุได้ 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19 </w:t>
      </w:r>
      <w:proofErr w:type="spellStart"/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ชรรษา</w:t>
      </w:r>
      <w:proofErr w:type="spellEnd"/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ได้ตามสมเด็จพระราชบิดาไปทำศึกกับขุนสามชนเจ้าเมืองฉอดและได้ทรงแสดงความเก่งกล้าในทาสไสช้างทรงเข้าแก้เอาพระราชบิดาไว้ได้ทั้งตีทัพขุนสามชนแตกพ่ายไปแล้วพระราชบิดาจึงถวายพระนามเสียใหม่ว่า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  “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เจ้ารามคำแหง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 w:rsidRPr="009F419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พระเจ้ารามคำแหง ทรงเป็นมหาราชองค์ที่สองของชาวไทย และทรงเป็นมหาราชพระองค์เดียวในสมัยสุโขทัย พระองค์ทรงเป็น</w:t>
      </w:r>
      <w:proofErr w:type="spellStart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อัจฉริยกษัตริย์</w:t>
      </w:r>
      <w:proofErr w:type="spellEnd"/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ทรงชำนาญทั้งในด้านการรบ การปกครอง และการศาสนา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พระองค์ทรงขยายอาณาจักรสุโขทัยออกไปได้กว้างใหญ่ไพศาลด้วยวิเทโศบายอันแยบยลสุขุมคัมภีร</w:t>
      </w:r>
      <w:r w:rsidRPr="005D17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์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ภาพทั้งทรงปกครองไพร่ฟ้าข้าแผ่นดินด้วยความยุติธรรมได้รับความร่มเย็นเป็นสุขกันทั่วหน้า</w:t>
      </w:r>
      <w:r w:rsidRPr="009F419C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:rsidR="008004D7" w:rsidRPr="005D1795" w:rsidRDefault="009F419C" w:rsidP="009F419C">
      <w:pPr>
        <w:jc w:val="center"/>
        <w:rPr>
          <w:rFonts w:ascii="TH SarabunIT๙" w:hAnsi="TH SarabunIT๙" w:cs="TH SarabunIT๙"/>
          <w:sz w:val="32"/>
          <w:szCs w:val="32"/>
        </w:rPr>
      </w:pPr>
      <w:r w:rsidRPr="005D17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47850" cy="2466975"/>
            <wp:effectExtent l="19050" t="0" r="0" b="0"/>
            <wp:docPr id="3" name="Picture 3" descr="C:\Users\iCOM5907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OM5907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9C" w:rsidRPr="005D1795" w:rsidRDefault="009F419C" w:rsidP="009F419C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ศิลาจารึกกรุงสุโขทัยที่มีอยู่ในหอสมุดนี้ เริ่มรวบรวมแต่ในรัชกาลที่ 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มีจดหมายเหตุ</w:t>
      </w:r>
      <w:proofErr w:type="spellStart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ปรากฎ</w:t>
      </w:r>
      <w:proofErr w:type="spellEnd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ว่า เมื่อ พ.ศ. 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2176 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พระบาทสมเด็จฯ พระจอมเกล้าเจ้าอยู่หัว ซึ่งทรงผนวชมาตั้งแต่รัชกาลที่ 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2 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ประทับอยู่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ณ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วัดราชาธิราชเสด็จขึ้นไปธุดงค์ทางมณฑลฝ่ายเหนือถึงเมือพิษณุโลก </w:t>
      </w:r>
      <w:proofErr w:type="spellStart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สวรรค</w:t>
      </w:r>
      <w:proofErr w:type="spellEnd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โลก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และเมืองสุโขทัย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เมื่อเสด็จไปถึงเมืองสุโขทัยครั้งนั้นทอดพระเนตรเห็นศิลาจารึก 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หลักคือ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ศิลาจารึกของพ่อขุนรามคำแหง (หลักที่ 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1 )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และศิลาจารึ</w:t>
      </w:r>
      <w:r w:rsidR="000C0008"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กภาษาเขมรของพระมหาธรรมราชาลิไทย(หลักที่</w:t>
      </w:r>
      <w:r w:rsidR="000C0008" w:rsidRPr="005D1795">
        <w:rPr>
          <w:rFonts w:ascii="TH SarabunIT๙" w:hAnsi="TH SarabunIT๙" w:cs="TH SarabunIT๙"/>
          <w:color w:val="000000"/>
          <w:sz w:val="32"/>
          <w:szCs w:val="32"/>
        </w:rPr>
        <w:t>4) </w:t>
      </w:r>
      <w:r w:rsidR="000C0008"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กับแท่</w:t>
      </w:r>
      <w:proofErr w:type="spellStart"/>
      <w:r w:rsidR="000C0008"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นมนัง</w:t>
      </w:r>
      <w:proofErr w:type="spellEnd"/>
      <w:r w:rsidR="000C0008"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ศิลาอยู่ที่เนินปราสาท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ณ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="000C0008"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พระราชวังกรุงสุโขทัยเก่า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ราษฎร เช่น</w:t>
      </w:r>
      <w:r w:rsidR="000C0008"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สรวงบูชานับถือกันว่าเป็นของศักดิ์สิทธิ์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พระบาทสมเด็จพระจอมเกล้าเจ้าอยู่หัวดำรัสถามว่าของทั้งสามสิ่งนั้นเดิมอยู่ที่ไหน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="000C0008"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ใครเป็นผู้เอามารวบรวมไว้ตรงนั้น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ก็หาได้ความไม่ ชาวสุโขทัยทราบทูลว่าแต่ว่าเห็นรวบรวมอยู่ตรงนั้นมาตั้งแต่ครั้งปู่ย่าตายายแล้ว พระบาทสมเด็จพระเจ้าอยู่หัวพิจารณาดูเห็นว่าเป็นของสำคัญจะทิ้งไว้เป็นอันตรายเสีย จึงโปรดเกล้าฯ ให้ส่งมากรุงเทพฯเดิมเอาไว้ที่วัดรา</w:t>
      </w:r>
      <w:proofErr w:type="spellStart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ชาธิวาส</w:t>
      </w:r>
      <w:proofErr w:type="spellEnd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ทั้งสามสิ่ง พระแท่</w:t>
      </w:r>
      <w:proofErr w:type="spellStart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นมนังค</w:t>
      </w:r>
      <w:proofErr w:type="spellEnd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ศิลานั้นก่อทำเป็นแท่นที่ประทับไว้ตรงใต้ต้นมะขามใหญ่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ข้างหน้าพระอุโบสถ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ครั้นเสด็จมาประทับ ณ วัดบวรนิเวศ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โปรดฯ ให้ส่งหลักศิลาทั้งสองนั้นมาด้วย</w:t>
      </w:r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พระบาทสมเด็จพระจอมเกล้าเจ้าอยู่หัวทรงพยายามอ่านหลักศิลาของพ่อขุนรามคำแหงเอง แล้วโปรดฯ ให้สมเด็จพระมหาสมณะเจ้าพระยา</w:t>
      </w:r>
      <w:proofErr w:type="spellStart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ปวเร</w:t>
      </w:r>
      <w:proofErr w:type="spellEnd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ศวริยาลง</w:t>
      </w:r>
      <w:proofErr w:type="spellStart"/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>กรณ์</w:t>
      </w:r>
      <w:proofErr w:type="spellEnd"/>
      <w:r w:rsidRPr="005D179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พร้อมด้วยล่ามเขมรอ่านแปลหลักศิลาของพระธรรมราชาลิไทย </w:t>
      </w:r>
    </w:p>
    <w:p w:rsidR="00E676E5" w:rsidRPr="005D1795" w:rsidRDefault="00E676E5" w:rsidP="00E676E5">
      <w:pPr>
        <w:pStyle w:val="a5"/>
        <w:shd w:val="clear" w:color="auto" w:fill="FFFFFF"/>
        <w:jc w:val="center"/>
        <w:rPr>
          <w:rFonts w:ascii="TH SarabunIT๙" w:hAnsi="TH SarabunIT๙" w:cs="TH SarabunIT๙"/>
          <w:color w:val="0000CC"/>
          <w:sz w:val="56"/>
          <w:szCs w:val="56"/>
        </w:rPr>
      </w:pPr>
      <w:r w:rsidRPr="005D1795">
        <w:rPr>
          <w:rFonts w:ascii="TH SarabunIT๙" w:hAnsi="TH SarabunIT๙" w:cs="TH SarabunIT๙"/>
          <w:color w:val="0000CC"/>
          <w:sz w:val="56"/>
          <w:szCs w:val="56"/>
          <w:cs/>
        </w:rPr>
        <w:lastRenderedPageBreak/>
        <w:t>สมเด็จพระนเรศวรมหาราช</w:t>
      </w:r>
      <w:r w:rsidRPr="005D1795">
        <w:rPr>
          <w:rFonts w:ascii="TH SarabunIT๙" w:hAnsi="TH SarabunIT๙" w:cs="TH SarabunIT๙"/>
          <w:color w:val="2B1E1B"/>
          <w:sz w:val="56"/>
          <w:szCs w:val="56"/>
        </w:rPr>
        <w:br/>
      </w:r>
    </w:p>
    <w:p w:rsidR="00E676E5" w:rsidRPr="005D1795" w:rsidRDefault="00E676E5" w:rsidP="00E676E5">
      <w:pPr>
        <w:pStyle w:val="a5"/>
        <w:shd w:val="clear" w:color="auto" w:fill="FFFFFF"/>
        <w:jc w:val="center"/>
        <w:rPr>
          <w:rFonts w:ascii="TH SarabunIT๙" w:hAnsi="TH SarabunIT๙" w:cs="TH SarabunIT๙"/>
          <w:color w:val="0000CC"/>
          <w:sz w:val="27"/>
          <w:szCs w:val="27"/>
        </w:rPr>
      </w:pPr>
    </w:p>
    <w:p w:rsidR="00E676E5" w:rsidRPr="005D1795" w:rsidRDefault="00E676E5" w:rsidP="00E676E5">
      <w:pPr>
        <w:pStyle w:val="a5"/>
        <w:shd w:val="clear" w:color="auto" w:fill="FFFFFF"/>
        <w:jc w:val="center"/>
        <w:rPr>
          <w:rFonts w:ascii="TH SarabunIT๙" w:hAnsi="TH SarabunIT๙" w:cs="TH SarabunIT๙"/>
          <w:color w:val="0000CC"/>
          <w:sz w:val="27"/>
          <w:szCs w:val="27"/>
        </w:rPr>
      </w:pPr>
      <w:r w:rsidRPr="005D1795">
        <w:rPr>
          <w:rFonts w:ascii="TH SarabunIT๙" w:hAnsi="TH SarabunIT๙" w:cs="TH SarabunIT๙"/>
          <w:noProof/>
          <w:color w:val="0000CC"/>
          <w:sz w:val="27"/>
          <w:szCs w:val="27"/>
        </w:rPr>
        <w:drawing>
          <wp:inline distT="0" distB="0" distL="0" distR="0">
            <wp:extent cx="2162175" cy="2882900"/>
            <wp:effectExtent l="19050" t="0" r="9525" b="0"/>
            <wp:docPr id="4" name="Picture 4" descr="C:\Users\iCOM5907\Desktop\พระองค์ด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OM5907\Desktop\พระองค์ด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E5" w:rsidRPr="005D1795" w:rsidRDefault="00E676E5" w:rsidP="00E676E5">
      <w:pPr>
        <w:pStyle w:val="a5"/>
        <w:shd w:val="clear" w:color="auto" w:fill="FFFFFF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ข้อมูลส่วนพระองค์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พระปรมาภิไธย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สมเด็จพระสรร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เพชญ์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๒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วันพระราชสมภพ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 ๒๐๙๘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วันสวรรคต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 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 เมษายน พ.ศ. ๒๑๔๘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พระอิสริยยศ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พระมหากษัตริย์แห่งกรุงศรีอยุธยา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พระราชบิดา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สมเด็จพระมหาธรรมราชาธิราช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พระราชมารดา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พระวิสุทธิกษัตรีย์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การครองราชย์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ราชวงศ์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  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ราชวงศ์สุโขทัย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ทรงราชย์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 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๒๙ กรกฎาคม พ.ศ. ๒๑๓๓ - ๒๕ เมษายน พ.ศ. ๒๑๔๘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ระยะเวลาครองราชย์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๑๕ ปี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รัชกาลก่อนหน้า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สมเด็จพระมหาธรรมราชาธิราช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รัชกาลถัดมา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สมเด็จพระเอกาทศรถ</w:t>
      </w:r>
    </w:p>
    <w:p w:rsidR="00E676E5" w:rsidRPr="005D1795" w:rsidRDefault="00E676E5" w:rsidP="00E676E5">
      <w:pPr>
        <w:pStyle w:val="a5"/>
        <w:shd w:val="clear" w:color="auto" w:fill="FFFFFF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พระบาทสมเด็จพระสรร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เพชญ์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ที่๒(พระนเรศวรมหาราช)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br/>
        <w:t xml:space="preserve">      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มีพระนามเดิมว่าพระองค์ดำพระราชโอรสในสมเด็จพระมหาธรรมราชาและพระวิสุทธิกษัตริย์        (พระราชธิดาของสมเด็จพระศรีสุริโย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ทัย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และสมเด็จพระมหาจักรพรรดิ) พระองค์เสด็จพระบรมราชสมภพเมื่อ พ.ศ.๒๐๙๘ ที่เมืองพิษณุโลกทรงมี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พระเชษฐภคิณี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คือพระสุพรรณกัลยาทรงมีพระอนุชาคือสม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เด็พ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ระเอกาทศรถ</w:t>
      </w:r>
    </w:p>
    <w:p w:rsidR="00E676E5" w:rsidRPr="005D1795" w:rsidRDefault="00E676E5" w:rsidP="00E676E5">
      <w:pPr>
        <w:pStyle w:val="a5"/>
        <w:shd w:val="clear" w:color="auto" w:fill="FFFFFF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2345623" cy="3543146"/>
            <wp:effectExtent l="19050" t="0" r="0" b="0"/>
            <wp:docPr id="5" name="Picture 5" descr="C:\Users\iCOM5907\Desktop\KingN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OM5907\Desktop\KingNU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03" cy="354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FB" w:rsidRPr="005D1795" w:rsidRDefault="00E676E5" w:rsidP="00E676E5">
      <w:pPr>
        <w:pStyle w:val="a5"/>
        <w:shd w:val="clear" w:color="auto" w:fill="FFFFFF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E676E5" w:rsidRPr="005D1795" w:rsidRDefault="00EB2BFB" w:rsidP="00E676E5">
      <w:pPr>
        <w:pStyle w:val="a5"/>
        <w:shd w:val="clear" w:color="auto" w:fill="FFFFFF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(องค์ขาว) และทรงเป็นพระราชนัดดาของสมเด็จพระศรีสุริโย</w:t>
      </w:r>
      <w:proofErr w:type="spellStart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ทัย</w:t>
      </w:r>
      <w:proofErr w:type="spellEnd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พระนามของพระองค์ปรากฏในลายลักษณ์อักษรหลายฉบับ เช่น พระนเรศ </w:t>
      </w:r>
      <w:proofErr w:type="spellStart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วร</w:t>
      </w:r>
      <w:proofErr w:type="spellEnd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ราชาธิราช </w:t>
      </w:r>
      <w:proofErr w:type="spellStart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พระนเรสส</w:t>
      </w:r>
      <w:proofErr w:type="spellEnd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องค์ดำ จึงยังไม่สามารถสรุปได้ว่าพระนาม นเรศวรได้มาจากที่ใด สันนิษฐานเบื้องต้นว่า เพี้ยนมาจาก สมเด็จพระนเรศ </w:t>
      </w:r>
      <w:proofErr w:type="spellStart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วร</w:t>
      </w:r>
      <w:proofErr w:type="spellEnd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ราชาธิราช เป็น สมเด็จพระนเรศวร ราชาธิราช เสด็จขึ้น</w:t>
      </w:r>
      <w:proofErr w:type="spellStart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ครองราช</w:t>
      </w:r>
      <w:proofErr w:type="spellEnd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 ๒๙ กรกฎาคม พ.ศ. ๒๑๓๓ รวมสิริดำรงราชสมบัติ ๑๕ ปี เสด็จสวรรคตเมื่อวันที่ ๒๕ เมษายน พ.ศ. ๒๑๔๘ รวมพระชนมพรรษา ๕๐ พรรษาราชการสงครามในสมเด็จพระนเรศวรมหาราช เป็นเหตุการณ์ที่ยิ่งใหญ่และสำคัญยิ่งของชาติไทย พระองค์ได้กู้อิสรภาพของไทยจากการเสียกรุงศรีอยุธยาครั้งแรกและได้ทรงแผ่อำนาจของราชอาณาจักรไทย อย่างกว้างใหญ่ไพศาล นับตั้งแต่ประเทศพม่าตอนใต้ทั้งหมด นั่นคือ จากฝั่งมหาสมุทรอินเดียทางด้านตะวันตก ไปจนถึงฝั่งมหาสมุทร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</w:t>
      </w:r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ปา</w:t>
      </w:r>
      <w:proofErr w:type="spellStart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ซิฟิคทาง</w:t>
      </w:r>
      <w:proofErr w:type="spellEnd"/>
      <w:r w:rsidR="00E676E5"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ด้านตะวันออกทางด้านทิศใต้ตลอดไปถึงแหลมมลายู ทางด้านทิศเหนือก็ถึงฝั่งแม่น้ำโขงโดยตลอด และยังรวมไปถึงรัฐไทยใหญ่บางรัฐพระองค์ได้ทำสงครามเข้าไปในประเทศที่เป็นข้าศึกของไทย ในทุกทิศทาง </w:t>
      </w:r>
    </w:p>
    <w:p w:rsidR="00E676E5" w:rsidRPr="005D1795" w:rsidRDefault="00E676E5" w:rsidP="00E676E5">
      <w:pPr>
        <w:pStyle w:val="a5"/>
        <w:shd w:val="clear" w:color="auto" w:fill="FFFFFF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จนประเทศไทยอยู่เป็นปกติสุขปราศจากศึกสงครามเป็นระยะเวลายาวนาน พระราช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กรณีย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กิจน้อยใหญ่ทั้งสิ้นทั้งปวงของพระองค์ เป็นไปเพื่อประโยชน์ของบ้านเมืองและคนไทยทั้งมวล ตลอดพระชนม์ชีพของพระองค์ จะอยู่ในสนามรบและชนบทโดยตลอดมิได้ว่างเว้นแม้แต่เมื่อเสด็จสวรรคตก็เสด็จสวรรคตในระหว่างเดินทัพไปปราบศัตรูของชาติไทย นับว่าพระองค์ได้ทรงสละพระองค์ เพื่อชาติบ้านเมืองโดยสิ้นเชิง สมควรที่ชาวไทยรุ่นหลังต่อมาได้สำนึกในพระมหากรุณาธิคุณของพระองค์ และจดจำวีรกรรมของพระองค์ เทิดทูลไว้เหนือเกล้า ฯ ไปตราบชั่วกาลนาน</w:t>
      </w:r>
    </w:p>
    <w:p w:rsidR="00E676E5" w:rsidRPr="005D1795" w:rsidRDefault="00E676E5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0" w:afterAutospacing="0" w:line="377" w:lineRule="atLeast"/>
        <w:jc w:val="both"/>
        <w:rPr>
          <w:rStyle w:val="a6"/>
          <w:rFonts w:ascii="TH SarabunIT๙" w:hAnsi="TH SarabunIT๙" w:cs="TH SarabunIT๙"/>
          <w:color w:val="444444"/>
          <w:sz w:val="21"/>
          <w:szCs w:val="21"/>
        </w:rPr>
      </w:pP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Style w:val="a6"/>
          <w:rFonts w:ascii="TH SarabunIT๙" w:hAnsi="TH SarabunIT๙" w:cs="TH SarabunIT๙"/>
          <w:color w:val="548DD4" w:themeColor="text2" w:themeTint="99"/>
          <w:sz w:val="52"/>
          <w:szCs w:val="52"/>
        </w:rPr>
      </w:pPr>
      <w:r w:rsidRPr="005D1795">
        <w:rPr>
          <w:rStyle w:val="a6"/>
          <w:rFonts w:ascii="TH SarabunIT๙" w:hAnsi="TH SarabunIT๙" w:cs="TH SarabunIT๙"/>
          <w:color w:val="548DD4" w:themeColor="text2" w:themeTint="99"/>
          <w:sz w:val="52"/>
          <w:szCs w:val="52"/>
          <w:cs/>
        </w:rPr>
        <w:t>สมเด็จพระนารายณ์มหาราช</w:t>
      </w:r>
      <w:r w:rsidRPr="005D1795">
        <w:rPr>
          <w:rFonts w:ascii="TH SarabunIT๙" w:hAnsi="TH SarabunIT๙" w:cs="TH SarabunIT๙"/>
          <w:color w:val="548DD4" w:themeColor="text2" w:themeTint="99"/>
          <w:sz w:val="52"/>
          <w:szCs w:val="52"/>
        </w:rPr>
        <w:t> </w:t>
      </w: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0" w:afterAutospacing="0" w:line="377" w:lineRule="atLeast"/>
        <w:jc w:val="center"/>
        <w:rPr>
          <w:rStyle w:val="a6"/>
          <w:rFonts w:ascii="TH SarabunIT๙" w:hAnsi="TH SarabunIT๙" w:cs="TH SarabunIT๙"/>
          <w:color w:val="444444"/>
          <w:sz w:val="21"/>
          <w:szCs w:val="21"/>
        </w:rPr>
      </w:pPr>
      <w:r w:rsidRPr="005D1795">
        <w:rPr>
          <w:rFonts w:ascii="TH SarabunIT๙" w:hAnsi="TH SarabunIT๙" w:cs="TH SarabunIT๙"/>
          <w:noProof/>
        </w:rPr>
        <w:drawing>
          <wp:inline distT="0" distB="0" distL="0" distR="0">
            <wp:extent cx="3877734" cy="2181225"/>
            <wp:effectExtent l="19050" t="0" r="8466" b="0"/>
            <wp:docPr id="6" name="Picture 6" descr="ผลการค้นหารูปภาพสำหรับ สมเด็จพระนารายณ์มหาราช (สมัยกรุงศรีอยุธย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สมเด็จพระนารายณ์มหาราช (สมัยกรุงศรีอยุธยา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83" cy="218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0" w:afterAutospacing="0" w:line="377" w:lineRule="atLeast"/>
        <w:jc w:val="both"/>
        <w:rPr>
          <w:rStyle w:val="a6"/>
          <w:rFonts w:ascii="TH SarabunIT๙" w:hAnsi="TH SarabunIT๙" w:cs="TH SarabunIT๙"/>
          <w:color w:val="444444"/>
          <w:sz w:val="21"/>
          <w:szCs w:val="21"/>
        </w:rPr>
      </w:pP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0" w:afterAutospacing="0" w:line="377" w:lineRule="atLeast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สมเด็จพระนารายณ์มหาราช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สมเด็จพระรามาธิบดีที่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หรือในอีกชื่อคือ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สมเด็จพระรามาธิบดีศรีสรรเพชญ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พระองค์ทรงเป็นพระมหากษัตริย์ไทยในสมัยกรุงศรีอยุธยา รัชกาลที่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27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แห่งราชวงศ์ปราสาททอง เสด็จพระบรมราชสมภพเมื่อวันจันทร์ เดือนยี่ ปีวอก พุทธศักราช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2175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เป็นพระราชโอรสในสมเด็จพระเจ้าปราสาททอง กับ พระนาง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ริธิดา ภายหลังถูกยกให้เป็นพระราชเทวี ทรงมีพระขนิษฐาร่วมพระมารดา คือ กรมหลวงโยธาทิพ พระองค์มีพระนมที่คอยอุปถัมภ์อำรุงมาตั้งแต่ยังทรงพระเยาว์ คือ เจ้าแม่วัดดุสิต ซึ่งเป็นญาติห่างๆ ของพระเจ้าปราสาททอง กับ พระนมเปรม ที่ระบุว่าเป็นเครือญาติของสมเด็จพระนารายณ์เช่นกัน</w:t>
      </w: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240" w:afterAutospacing="0"/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  <w:cs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สมเด็จพระนารายณ์มหาราช ทรงเป็นพระอนุชาต่างพระมารดาในสมเด็จเจ้าฟ้าไชย ทั้งยังมีพระอนุชาต่างพระมารดาเพิ่มเติม ได้แก่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เจ้าฟ้าอภัยทศ (เจ้าฟ้าง่อย) 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เจ้าฟ้าน้อย 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พระไตรภูวนาทิต</w:t>
      </w:r>
      <w:proofErr w:type="spellStart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ยวงศ์</w:t>
      </w:r>
      <w:proofErr w:type="spellEnd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พระองค์ทอง และพระ</w:t>
      </w:r>
      <w:proofErr w:type="spellStart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อินทรา</w:t>
      </w:r>
      <w:proofErr w:type="spellEnd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ชา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โดยในพระราชพงศาวดารกรุงศรีอยุธยาได้ระบุเอาไว้ว่า เมื่อแรกที่สมเด็จพระนารายณ์เสด็จพระบรมสมภพนั้น พระญาติได้เห็นพระโอรสมีสี่กร พระราชบิดาจึงโปรดเกล้าฯ พระราชทานนามว่า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พระนารายณ์ราชกุมาร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แต่ในทางตรงกันข้าม จากคำให้การของชาวกรุงเก่าและคำให้การของขุนหลวงหาวัด     ได้เล่าว่า เมื่อครั้งที่เกิดเพลิงไหม้พระที่นั่ง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มัง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คลา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ภิเษก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พระโอรสได้เสด็จไปช่วยดับเพลิง ผู้คนที่อยู่ละแวกนั้นก็เห็นพระโอรสมีสี่กร จึงพากันขนานนามว่า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พระนารายณ์</w:t>
      </w:r>
    </w:p>
    <w:p w:rsidR="00EB2BFB" w:rsidRPr="005D1795" w:rsidRDefault="00EB2BFB" w:rsidP="00EB2BFB">
      <w:pPr>
        <w:pStyle w:val="2"/>
        <w:shd w:val="clear" w:color="auto" w:fill="FFFFFF"/>
        <w:spacing w:before="0" w:line="268" w:lineRule="atLeast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การครองราชย์ของพระนารายณ์</w:t>
      </w: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0" w:afterAutospacing="0" w:line="377" w:lineRule="atLeast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สมเด็จพระนารายณ์ มีส่วนสำคัญในการขึ้นครองราชย์ของ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สมเด็จพระศรีสุธรรมราชา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โดยได้ร่วมมือกับสมเด็จพระศรีสุธรรมราชาในการชิงราชสมบัติจาก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สมเด็จเจ้าฟ้าไชย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ซึ่งเป็นพระเชษฐาของพระองค์เองโดยหลังจากที่ช่วยให้ขึ้นครองราชย์ได้แล้ว สมเด็จพระศรีสุธรรมราชา ก็ได้ทรงแต่งตั้งให้สมเด็จพระนารายณ์ดำรงตำแหน่งเป็นพระมหาอุปราชและให้เสด็จไปประทับที่พระราชวังบวรสถานมงคล ภายหลังที่สมเด็จพระศรีสุธรรมราชาครองราชย์ได้เพียง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เดือนเศษ พระองค์ก็ทรงชิงราชสมบัติจากสมเด็จพระศรีสุธรรมราชา</w:t>
      </w: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240" w:afterAutospacing="0" w:line="377" w:lineRule="atLeast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สมเด็จพระนารายณ์มหาราช เสด็จขึ้นครองราชย์เมื่อวันพฤหัสบดี แรม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ค่ำ เดือน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จุลศักราช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1018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นาฬิกา ปีวอก ซึ่งตรงกับเวลาในปัจจุบัน คือ วันที่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พุทธศักราช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2199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โดยมีพระนามจารึกในพระสุพรรณ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บัฎ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ว่า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สมเด็จพระรามาธิบดี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เป็นพระมหากษัตริย์ลำดับที่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27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แห่งกรุงศรีอยุธยา    มีพระชนมายุเพียง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พรรษา และทรงโปรดเกล้าฯ ให้สร้างเมือง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ลพบุรี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ขึ้นเป็นราชธานีแห่งที่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ภายหลังที่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ประทับอยู่กรุงศรีอยุธยาได้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 ทั้งยังเสด็จไปประทับที่ลพบุรีอยู่ทุกๆ ปี ครั้งละเป็นเวลาหลายเดือน ด้วยเหตุผลที่ว่าพระองค์ทรงมีศัตรูรายล้อมอยู่มากมาย อันเป็นเหตุมาจากการเข่นฆ่าล้างบางพระราชวงศ์ด้วยกันหลายครั้งหลายหน รวมถึงเสนาบดีใหม่และเก่าด้วย สมเด็จพระนารายณ์มหาราช ไม่เคยได้เป็นพระมหากษัตริย์ที่ทรงธรรม หรือเป็นธรรมราชาในสายตาของประชาชนเลยแม้แต่น้อย เนื่องจากตลอดรัชสมัยของพระองค์ล้วนแต่มีสงครามทั้งในและต่างประเทศ ทำให้ชาวนาต้องถูกเกณฑ์ไปรบ หรือต้องทนทุกข์กับภาวะแร้นแค้นจากสงคราว จนเกิดเป็นความทุกข์แก่ราษฎรและไม่ก่อให้เกิดประโยชน์อันใดต่อชาวนา</w:t>
      </w: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240" w:afterAutospacing="0" w:line="377" w:lineRule="atLeas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noProof/>
        </w:rPr>
        <w:drawing>
          <wp:inline distT="0" distB="0" distL="0" distR="0">
            <wp:extent cx="4193310" cy="2295525"/>
            <wp:effectExtent l="19050" t="0" r="0" b="0"/>
            <wp:docPr id="9" name="Picture 9" descr="ประวัติ สมเด็พระนารายณ์มหารา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ประวัติ สมเด็พระนารายณ์มหาราช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62" cy="22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FB" w:rsidRPr="005D1795" w:rsidRDefault="00EB2BFB" w:rsidP="00EB2BFB">
      <w:pPr>
        <w:pStyle w:val="2"/>
        <w:shd w:val="clear" w:color="auto" w:fill="FFFFFF"/>
        <w:spacing w:before="0" w:line="268" w:lineRule="atLeast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การเสด็จสวรรคตของพระนารายณ์</w:t>
      </w:r>
    </w:p>
    <w:p w:rsidR="00EB2BFB" w:rsidRPr="005D1795" w:rsidRDefault="00EB2BFB" w:rsidP="00EB2BFB">
      <w:pPr>
        <w:pStyle w:val="a5"/>
        <w:shd w:val="clear" w:color="auto" w:fill="FFFFFF"/>
        <w:spacing w:before="0" w:beforeAutospacing="0" w:after="165" w:afterAutospacing="0" w:line="377" w:lineRule="atLeast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สมเด็จพระนารายณ์มหาราช เสด็จสวรรคตเมื่อวันที่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กรกฎาคม พุทธศักราช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2231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พระที่นั่ง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สุทธาสวรรย์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พระนารายณ์ราชนิเวศน์ จังหวัดลพบุรี รวมระยะเวลา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ครองราช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สมบัติ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ปี มีพระชนมายุ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56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พรรษา</w:t>
      </w: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B2BFB" w:rsidRPr="005D1795" w:rsidRDefault="00EB2BFB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F27DE" w:rsidRPr="005D1795" w:rsidRDefault="006F27DE" w:rsidP="006F27D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548DD4" w:themeColor="text2" w:themeTint="99"/>
          <w:sz w:val="52"/>
          <w:szCs w:val="52"/>
        </w:rPr>
      </w:pPr>
      <w:r w:rsidRPr="005D1795">
        <w:rPr>
          <w:rFonts w:ascii="TH SarabunIT๙" w:hAnsi="TH SarabunIT๙" w:cs="TH SarabunIT๙"/>
          <w:b/>
          <w:bCs/>
          <w:color w:val="548DD4" w:themeColor="text2" w:themeTint="99"/>
          <w:sz w:val="52"/>
          <w:szCs w:val="52"/>
          <w:shd w:val="clear" w:color="auto" w:fill="FFFFFF"/>
        </w:rPr>
        <w:lastRenderedPageBreak/>
        <w:t> </w:t>
      </w:r>
      <w:r w:rsidRPr="005D1795">
        <w:rPr>
          <w:rFonts w:ascii="TH SarabunIT๙" w:hAnsi="TH SarabunIT๙" w:cs="TH SarabunIT๙"/>
          <w:b/>
          <w:bCs/>
          <w:color w:val="548DD4" w:themeColor="text2" w:themeTint="99"/>
          <w:sz w:val="52"/>
          <w:szCs w:val="52"/>
          <w:shd w:val="clear" w:color="auto" w:fill="FFFFFF"/>
          <w:cs/>
        </w:rPr>
        <w:t>สมเด็จพระเจ้าตากสินมหาราช</w:t>
      </w:r>
    </w:p>
    <w:p w:rsidR="00EB2BFB" w:rsidRPr="005D1795" w:rsidRDefault="006F27DE" w:rsidP="006F27D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444444"/>
          <w:sz w:val="27"/>
          <w:szCs w:val="27"/>
          <w:u w:val="single"/>
        </w:rPr>
      </w:pPr>
      <w:r w:rsidRPr="005D1795">
        <w:rPr>
          <w:rFonts w:ascii="TH SarabunIT๙" w:hAnsi="TH SarabunIT๙" w:cs="TH SarabunIT๙"/>
          <w:noProof/>
        </w:rPr>
        <w:drawing>
          <wp:inline distT="0" distB="0" distL="0" distR="0">
            <wp:extent cx="1552575" cy="2363622"/>
            <wp:effectExtent l="19050" t="0" r="9525" b="0"/>
            <wp:docPr id="12" name="Picture 12" descr="https://sites.google.com/site/kittipotkijsirisin/_/rsrc/1332427484168/phra-rach-prawati-khxng-smdec-phraceataksin-mhara/1%5B1%5D.jpg?height=204&amp;widt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ites.google.com/site/kittipotkijsirisin/_/rsrc/1332427484168/phra-rach-prawati-khxng-smdec-phraceataksin-mhara/1%5B1%5D.jpg?height=204&amp;width=1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FB" w:rsidRPr="005D1795" w:rsidRDefault="00EB2BFB" w:rsidP="00EB2BF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444444"/>
          <w:sz w:val="27"/>
          <w:szCs w:val="27"/>
          <w:u w:val="single"/>
        </w:rPr>
      </w:pPr>
    </w:p>
    <w:p w:rsidR="00EB2BFB" w:rsidRPr="005D1795" w:rsidRDefault="00EB2BFB" w:rsidP="00EB2BF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444444"/>
          <w:sz w:val="27"/>
          <w:szCs w:val="27"/>
          <w:u w:val="single"/>
        </w:rPr>
      </w:pPr>
    </w:p>
    <w:p w:rsidR="00EB2BFB" w:rsidRPr="00EB2BFB" w:rsidRDefault="00EB2BFB" w:rsidP="00EB2BF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444444"/>
          <w:sz w:val="32"/>
          <w:szCs w:val="32"/>
        </w:rPr>
      </w:pPr>
      <w:r w:rsidRPr="00EB2BFB">
        <w:rPr>
          <w:rFonts w:ascii="TH SarabunIT๙" w:eastAsia="Times New Roman" w:hAnsi="TH SarabunIT๙" w:cs="TH SarabunIT๙"/>
          <w:b/>
          <w:bCs/>
          <w:color w:val="444444"/>
          <w:sz w:val="32"/>
          <w:szCs w:val="32"/>
          <w:cs/>
        </w:rPr>
        <w:t>พระราชประวัติ</w:t>
      </w:r>
    </w:p>
    <w:p w:rsidR="00EB2BFB" w:rsidRPr="00EB2BFB" w:rsidRDefault="00EB2BFB" w:rsidP="006F27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IT๙" w:eastAsia="Times New Roman" w:hAnsi="TH SarabunIT๙" w:cs="TH SarabunIT๙"/>
          <w:color w:val="444444"/>
          <w:sz w:val="32"/>
          <w:szCs w:val="32"/>
        </w:rPr>
      </w:pP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       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สมเด็จพระเจ้าตากสินมหาราช หรือ พระเจ้ากรุงธนบุรี มีพระนามเดิมว่า สิน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</w:rPr>
        <w:t xml:space="preserve">( </w:t>
      </w:r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 xml:space="preserve">ชื่อจีนเรียกว่า </w:t>
      </w:r>
      <w:proofErr w:type="spellStart"/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>เซิ้นเซิ้นซิน</w:t>
      </w:r>
      <w:proofErr w:type="spellEnd"/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 xml:space="preserve"> )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เป็นบุตรของ</w:t>
      </w:r>
      <w:proofErr w:type="spellStart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ขุนพัฒน์</w:t>
      </w:r>
      <w:proofErr w:type="spellEnd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</w:rPr>
        <w:t xml:space="preserve">( </w:t>
      </w:r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>นาย</w:t>
      </w:r>
      <w:proofErr w:type="spellStart"/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>หยง</w:t>
      </w:r>
      <w:proofErr w:type="spellEnd"/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 xml:space="preserve"> หรือ ไห</w:t>
      </w:r>
      <w:proofErr w:type="spellStart"/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>ฮอง</w:t>
      </w:r>
      <w:proofErr w:type="spellEnd"/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 xml:space="preserve"> แซ่อ๋อง บางตำราก็ว่า แซ่แต้ )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และ นางนกเอี้ยง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</w:rPr>
        <w:t xml:space="preserve">( </w:t>
      </w:r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>กรมพระเทพา</w:t>
      </w:r>
      <w:proofErr w:type="spellStart"/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>มาตย์</w:t>
      </w:r>
      <w:proofErr w:type="spellEnd"/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 xml:space="preserve"> )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เกิดเมื่อวันอาทิตย์ มีนาคม พ.ศ.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 xml:space="preserve">2277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ในแผ่นดิน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hyperlink r:id="rId14" w:tooltip="สมเด็จพระเจ้าอยู่หัวบรมโกศ" w:history="1">
        <w:r w:rsidRPr="005D1795">
          <w:rPr>
            <w:rFonts w:ascii="TH SarabunIT๙" w:eastAsia="Times New Roman" w:hAnsi="TH SarabunIT๙" w:cs="TH SarabunIT๙"/>
            <w:color w:val="0066CC"/>
            <w:sz w:val="32"/>
            <w:szCs w:val="32"/>
            <w:u w:val="single"/>
            <w:cs/>
          </w:rPr>
          <w:t>สมเด็จพระเจ้าอยู่หัวบรมโกศ</w:t>
        </w:r>
      </w:hyperlink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แห่ง</w:t>
      </w:r>
      <w:hyperlink r:id="rId15" w:tooltip="กรุงศรีอยุธยา" w:history="1">
        <w:r w:rsidRPr="005D1795">
          <w:rPr>
            <w:rFonts w:ascii="TH SarabunIT๙" w:eastAsia="Times New Roman" w:hAnsi="TH SarabunIT๙" w:cs="TH SarabunIT๙"/>
            <w:color w:val="0066CC"/>
            <w:sz w:val="32"/>
            <w:szCs w:val="32"/>
            <w:u w:val="single"/>
            <w:cs/>
          </w:rPr>
          <w:t>กรุงศรีอยุธยา</w:t>
        </w:r>
        <w:r w:rsidRPr="005D1795">
          <w:rPr>
            <w:rFonts w:ascii="TH SarabunIT๙" w:eastAsia="Times New Roman" w:hAnsi="TH SarabunIT๙" w:cs="TH SarabunIT๙"/>
            <w:color w:val="0066CC"/>
            <w:sz w:val="32"/>
            <w:szCs w:val="32"/>
            <w:u w:val="single"/>
          </w:rPr>
          <w:t> </w:t>
        </w:r>
      </w:hyperlink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ต่อมา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hyperlink r:id="rId16" w:tooltip="เจ้าพระยาจักรี" w:history="1">
        <w:r w:rsidRPr="005D1795">
          <w:rPr>
            <w:rFonts w:ascii="TH SarabunIT๙" w:eastAsia="Times New Roman" w:hAnsi="TH SarabunIT๙" w:cs="TH SarabunIT๙"/>
            <w:color w:val="0066CC"/>
            <w:sz w:val="32"/>
            <w:szCs w:val="32"/>
            <w:u w:val="single"/>
            <w:cs/>
          </w:rPr>
          <w:t>เจ้าพระยาจักรี</w:t>
        </w:r>
      </w:hyperlink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ผู้มี</w:t>
      </w:r>
      <w:proofErr w:type="spellStart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ตำแหน่งส</w:t>
      </w:r>
      <w:proofErr w:type="spellEnd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มุหนายกเห็นบุคลิกลักษณะ จึงขอไปเลี้ยงไว้เหมือนบุตรบุญธรรม ตั้งแต่ครั้งยังเยาว์วัยได้รับการศึกษาขั้นต้นจากสำนักวัด</w:t>
      </w:r>
      <w:proofErr w:type="spellStart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โกษาวาส</w:t>
      </w:r>
      <w:proofErr w:type="spellEnd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</w:rPr>
        <w:t>(</w:t>
      </w:r>
      <w:r w:rsidRPr="00EB2BFB">
        <w:rPr>
          <w:rFonts w:ascii="TH SarabunIT๙" w:eastAsia="Times New Roman" w:hAnsi="TH SarabunIT๙" w:cs="TH SarabunIT๙"/>
          <w:i/>
          <w:iCs/>
          <w:color w:val="444444"/>
          <w:sz w:val="32"/>
          <w:szCs w:val="32"/>
          <w:cs/>
        </w:rPr>
        <w:t>วัดคลัง )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และ บรรพชาเป็นสามเณร เมื่ออายุ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 xml:space="preserve">13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ขวบ ที่วัดสามพิหาร หลังจากสึกออกมาแล้ว ได้เข้ารับราชการเป็นมหาดเล็ก และ อุปสมบทเป็นพระภิกษุ เมื่ออายุครบ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 xml:space="preserve">21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ปีตามขนบประเพณี ของไทยบวชอยู่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 xml:space="preserve">3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พรรษา หลังจากสึกออกมาได้เข้ารับราชการ ต่อ ณ. กรมมหาดไทยที่ศาลหลวงในกรมวัง ต่อมาในแผ่นดินพระเจ้าอยู่หัวพระที่นั่ง</w:t>
      </w:r>
      <w:proofErr w:type="spellStart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สุริยาศน์</w:t>
      </w:r>
      <w:proofErr w:type="spellEnd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อมรินทร์ (พระเจ้าเอกทัศน์) จึงได้รับบรรดาศักดิ์เป็นหลวงยกกระบัตรเมืองตากจนได้เป็นพระยาตาก ในเวลาต่อมา หลังจากนั้นได้ถูกเรียกตัวเข้ามาในกรุงศรีอยุธยา เพื่อแต่งตั้งไปเป็น พระยาว</w:t>
      </w:r>
      <w:proofErr w:type="spellStart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ชิร</w:t>
      </w:r>
      <w:proofErr w:type="spellEnd"/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ปราการ เจ้าเมืองกำแพงเพชรแทนเจ้าเมืองคนเก่าที่ถึงแก่อนิจกรรมลงใน พ.ศ.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 xml:space="preserve">2310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ครั้นเจริญวัยวัฒนา ก็ได้ไปถวายตัวทำราชการกับสมเด็จพระเจ้าอยู่หัว มีความดีความชอบจนได้รับเลื่อนหน้าที่ราชการไปเป็นผู้ปกครองหัวหน้าฝ่ายเหนือคือ เมืองตาก และเรียกติดปากมาว่า พระยาตากสิน สมเด็จพระเจ้าตากสินมหาราชครองราชย์สมบัติกรุงธนบุรีได้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 xml:space="preserve">15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ปีเศษ </w:t>
      </w:r>
      <w:r w:rsidR="006F27DE" w:rsidRPr="005D1795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             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ก็สิ้นพระชนม์มีชนมายุ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 xml:space="preserve">48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พรรษา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> </w:t>
      </w:r>
      <w:hyperlink r:id="rId17" w:tooltip="กรุงธนบุรี" w:history="1">
        <w:r w:rsidRPr="005D1795">
          <w:rPr>
            <w:rFonts w:ascii="TH SarabunIT๙" w:eastAsia="Times New Roman" w:hAnsi="TH SarabunIT๙" w:cs="TH SarabunIT๙"/>
            <w:color w:val="0066CC"/>
            <w:sz w:val="32"/>
            <w:szCs w:val="32"/>
            <w:u w:val="single"/>
            <w:cs/>
          </w:rPr>
          <w:t>กรุงธนบุรี</w:t>
        </w:r>
      </w:hyperlink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 xml:space="preserve">มีกำหนดอายุกาลได้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</w:rPr>
        <w:t xml:space="preserve">15 </w:t>
      </w:r>
      <w:r w:rsidRPr="00EB2BFB">
        <w:rPr>
          <w:rFonts w:ascii="TH SarabunIT๙" w:eastAsia="Times New Roman" w:hAnsi="TH SarabunIT๙" w:cs="TH SarabunIT๙"/>
          <w:color w:val="444444"/>
          <w:sz w:val="32"/>
          <w:szCs w:val="32"/>
          <w:cs/>
        </w:rPr>
        <w:t>ปี</w:t>
      </w:r>
    </w:p>
    <w:p w:rsidR="006F27DE" w:rsidRPr="005D1795" w:rsidRDefault="006F27DE" w:rsidP="006F27DE">
      <w:pPr>
        <w:pStyle w:val="3"/>
        <w:shd w:val="clear" w:color="auto" w:fill="FFFFFF"/>
        <w:rPr>
          <w:rFonts w:ascii="TH SarabunIT๙" w:hAnsi="TH SarabunIT๙" w:cs="TH SarabunIT๙"/>
          <w:b w:val="0"/>
          <w:bCs w:val="0"/>
          <w:color w:val="444444"/>
          <w:sz w:val="32"/>
          <w:szCs w:val="32"/>
        </w:rPr>
      </w:pPr>
      <w:r w:rsidRPr="005D1795">
        <w:rPr>
          <w:rStyle w:val="a6"/>
          <w:rFonts w:ascii="TH SarabunIT๙" w:hAnsi="TH SarabunIT๙" w:cs="TH SarabunIT๙"/>
          <w:b/>
          <w:bCs/>
          <w:color w:val="444444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b/>
          <w:bCs/>
          <w:color w:val="444444"/>
          <w:sz w:val="32"/>
          <w:szCs w:val="32"/>
          <w:cs/>
        </w:rPr>
        <w:t>ผลงานอันสร้างชื่อของพระเจ้าตากสิน</w:t>
      </w:r>
    </w:p>
    <w:p w:rsidR="006F27DE" w:rsidRPr="005D1795" w:rsidRDefault="006F27DE" w:rsidP="006F27DE">
      <w:pPr>
        <w:pStyle w:val="a5"/>
        <w:shd w:val="clear" w:color="auto" w:fill="FFFFFF"/>
        <w:jc w:val="both"/>
        <w:rPr>
          <w:rFonts w:ascii="TH SarabunIT๙" w:hAnsi="TH SarabunIT๙" w:cs="TH SarabunIT๙"/>
          <w:color w:val="444444"/>
          <w:sz w:val="32"/>
          <w:szCs w:val="32"/>
        </w:rPr>
      </w:pPr>
      <w:r w:rsidRPr="005D1795">
        <w:rPr>
          <w:rFonts w:ascii="TH SarabunIT๙" w:hAnsi="TH SarabunIT๙" w:cs="TH SarabunIT๙"/>
          <w:color w:val="444444"/>
          <w:sz w:val="32"/>
          <w:szCs w:val="32"/>
        </w:rPr>
        <w:t>        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สมเด็จพระเจ้าตากสินมหาราช พระองค์มีความสำคัญที่ชาวไทยไม่สามารถจะลืมในพระคุณงามความดีที่ทรงกอบกู้เอกราชเริ่มแต่ในวันที่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3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มกราคม พ.ศ.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2309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ซึ่งตรงกับวันเสาร์ ขึ้น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4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ค่ำ เดือนยี่ จุลศักราช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1128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ปีจอ อัฐศก พระยาว</w:t>
      </w:r>
      <w:proofErr w:type="spellStart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ชิร</w:t>
      </w:r>
      <w:proofErr w:type="spellEnd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ปราการ (ยศในขณะนั้น) เห็นว่ากรุงศรีอยุธยาคงต้องเสียทีแก่พม่า จึงตัดสินใจรวบรวมทหารกล้าราว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500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คน ตีฝ่าวงล้อมทหารพม่า โดยตั้งใจว่าจะกลับมากู้กรุงศรีอยุธยากลับคืนให้ได้โดยเร็ว ทรงเข้ายึดเมืองจันทบุรี เริ่มสะสมเสบียงอาหาร อาวุธ กำลังทหาร เพื่อเข้าทำการกอบกู้กรุงศรีอยุธยา กรุงศรีอยุธยาแตกเมื่อวันอังคาร ขึ้น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9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ค่ำ เดือน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8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ปีกุน นพศก จุลศักราช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1129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ตรงกับ พ.ศ.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2310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และ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lastRenderedPageBreak/>
        <w:t xml:space="preserve">สมเด็จพระเจ้าตากสิน สามารถกู้กลับคืนมาได้ เมื่อวันศุกร์ ขึ้น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15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ค่ำ เดือน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12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จุลศักราช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1129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ปีกุน    นพศก ซึ่งตรงกับวันที่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6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พฤศจิกายน พ.ศ.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2310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รวมใช้เวลารวบรวมผู้คนจนเป็นทัพใหญ่กลับมากู้ชาติด้วยระยะเวลาเพียง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7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เดือนเท่านั้น เมื่อทรงจัดการบ้านเมืองเรียบร้อยพอสมควร บรรดาแม่ทัพ นายกอง ขุนนาง ข้าราชการทั้งฝ่ายทหารและพลเรือน ตลอดทั้ง</w:t>
      </w:r>
      <w:proofErr w:type="spellStart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สมณะพราหมณาจารย์</w:t>
      </w:r>
      <w:proofErr w:type="spellEnd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และอาณาประชาราษฎร์ทั้งหลาย จึงพร้อมกันกราบบังคมทูลอัญเชิญขึ้นทรงปราบดาภิเษก เป็นพระมหากษัตริย์ ณ วันพุธ เดือนอ้าย แรก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4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ค่ำ จุลศักราช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1130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ปีชวด </w:t>
      </w:r>
      <w:proofErr w:type="spellStart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สัมฤทธิ</w:t>
      </w:r>
      <w:proofErr w:type="spellEnd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ศก ตรงกับวันที่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28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ธันวาคม พ.ศ.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2310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ทรงพระนามว่า พระศรีสรร</w:t>
      </w:r>
      <w:proofErr w:type="spellStart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เพชญ์</w:t>
      </w:r>
      <w:proofErr w:type="spellEnd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 หรือสมเด็จพระบรมราชาที่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4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แต่เรียกขานพระนามของพระองค์ติดปากว่า สมเด็จพระเจ้าตากสิน หรือสมเด็จพระเจ้ากรุงธนบุรี</w:t>
      </w:r>
    </w:p>
    <w:p w:rsidR="006F27DE" w:rsidRPr="005D1795" w:rsidRDefault="006F27DE" w:rsidP="006F27DE">
      <w:pPr>
        <w:pStyle w:val="3"/>
        <w:shd w:val="clear" w:color="auto" w:fill="FFFFFF"/>
        <w:jc w:val="center"/>
        <w:rPr>
          <w:rStyle w:val="a6"/>
          <w:rFonts w:ascii="TH SarabunIT๙" w:hAnsi="TH SarabunIT๙" w:cs="TH SarabunIT๙"/>
          <w:b/>
          <w:bCs/>
          <w:color w:val="444444"/>
          <w:sz w:val="32"/>
          <w:szCs w:val="32"/>
          <w:u w:val="single"/>
        </w:rPr>
      </w:pPr>
      <w:r w:rsidRPr="005D17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68600" cy="2076450"/>
            <wp:effectExtent l="19050" t="0" r="0" b="0"/>
            <wp:docPr id="15" name="Picture 15" descr="ผลการค้นหารูปภาพสำหรับ ประวัติสมเด็จพระเจ้าตากสินมหารา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ประวัติสมเด็จพระเจ้าตากสินมหาราช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DE" w:rsidRPr="005D1795" w:rsidRDefault="006F27DE" w:rsidP="006F27DE">
      <w:pPr>
        <w:pStyle w:val="3"/>
        <w:shd w:val="clear" w:color="auto" w:fill="FFFFFF"/>
        <w:rPr>
          <w:rFonts w:ascii="TH SarabunIT๙" w:hAnsi="TH SarabunIT๙" w:cs="TH SarabunIT๙"/>
          <w:b w:val="0"/>
          <w:bCs w:val="0"/>
          <w:color w:val="444444"/>
          <w:sz w:val="32"/>
          <w:szCs w:val="32"/>
        </w:rPr>
      </w:pPr>
      <w:r w:rsidRPr="005D1795">
        <w:rPr>
          <w:rStyle w:val="a6"/>
          <w:rFonts w:ascii="TH SarabunIT๙" w:hAnsi="TH SarabunIT๙" w:cs="TH SarabunIT๙"/>
          <w:b/>
          <w:bCs/>
          <w:color w:val="444444"/>
          <w:sz w:val="32"/>
          <w:szCs w:val="32"/>
          <w:cs/>
        </w:rPr>
        <w:t>พระราช</w:t>
      </w:r>
      <w:proofErr w:type="spellStart"/>
      <w:r w:rsidRPr="005D1795">
        <w:rPr>
          <w:rStyle w:val="a6"/>
          <w:rFonts w:ascii="TH SarabunIT๙" w:hAnsi="TH SarabunIT๙" w:cs="TH SarabunIT๙"/>
          <w:b/>
          <w:bCs/>
          <w:color w:val="444444"/>
          <w:sz w:val="32"/>
          <w:szCs w:val="32"/>
          <w:cs/>
        </w:rPr>
        <w:t>กรณีย</w:t>
      </w:r>
      <w:proofErr w:type="spellEnd"/>
      <w:r w:rsidRPr="005D1795">
        <w:rPr>
          <w:rStyle w:val="a6"/>
          <w:rFonts w:ascii="TH SarabunIT๙" w:hAnsi="TH SarabunIT๙" w:cs="TH SarabunIT๙"/>
          <w:b/>
          <w:bCs/>
          <w:color w:val="444444"/>
          <w:sz w:val="32"/>
          <w:szCs w:val="32"/>
          <w:cs/>
        </w:rPr>
        <w:t>กิจที่สำคัญ ๆ</w:t>
      </w:r>
    </w:p>
    <w:p w:rsidR="006F27DE" w:rsidRPr="005D1795" w:rsidRDefault="006F27DE" w:rsidP="006F27DE">
      <w:pPr>
        <w:pStyle w:val="a5"/>
        <w:shd w:val="clear" w:color="auto" w:fill="FFFFFF"/>
        <w:jc w:val="both"/>
        <w:rPr>
          <w:rFonts w:ascii="TH SarabunIT๙" w:hAnsi="TH SarabunIT๙" w:cs="TH SarabunIT๙"/>
          <w:color w:val="444444"/>
          <w:sz w:val="32"/>
          <w:szCs w:val="32"/>
        </w:rPr>
      </w:pPr>
      <w:r w:rsidRPr="005D1795">
        <w:rPr>
          <w:rFonts w:ascii="TH SarabunIT๙" w:hAnsi="TH SarabunIT๙" w:cs="TH SarabunIT๙"/>
          <w:color w:val="444444"/>
          <w:sz w:val="32"/>
          <w:szCs w:val="32"/>
        </w:rPr>
        <w:t>        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นอกจากพระราช</w:t>
      </w:r>
      <w:proofErr w:type="spellStart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กรณีย</w:t>
      </w:r>
      <w:proofErr w:type="spellEnd"/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กิจในด้านกู้ชาติแล้ว สมเด็จพระเจ้าตากสิน ยังได้ปราบอริราชศัตรูที่มักจะล่วงล้ำเขนแดนเข้ามาซ้ำเติมไทยยามศึกสงครามอยู่เสมอ จนในสมัยของพระองค์ได้ขยายอาณาเขตออกไปอย่างไพศาล กล่าวคือ</w:t>
      </w:r>
    </w:p>
    <w:p w:rsidR="006F27DE" w:rsidRPr="005D1795" w:rsidRDefault="006F27DE" w:rsidP="006F27DE">
      <w:pPr>
        <w:shd w:val="clear" w:color="auto" w:fill="FFFFFF"/>
        <w:ind w:left="720"/>
        <w:jc w:val="both"/>
        <w:rPr>
          <w:rFonts w:ascii="TH SarabunIT๙" w:hAnsi="TH SarabunIT๙" w:cs="TH SarabunIT๙"/>
          <w:color w:val="444444"/>
          <w:sz w:val="32"/>
          <w:szCs w:val="32"/>
        </w:rPr>
      </w:pPr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ทิศเหนือ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> </w:t>
      </w:r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ได้ดินแดนหลวงพระบาง และเวียงจันทน์</w:t>
      </w:r>
    </w:p>
    <w:p w:rsidR="006F27DE" w:rsidRPr="005D1795" w:rsidRDefault="006F27DE" w:rsidP="006F27DE">
      <w:pPr>
        <w:shd w:val="clear" w:color="auto" w:fill="FFFFFF"/>
        <w:ind w:left="720"/>
        <w:jc w:val="both"/>
        <w:rPr>
          <w:rFonts w:ascii="TH SarabunIT๙" w:hAnsi="TH SarabunIT๙" w:cs="TH SarabunIT๙"/>
          <w:color w:val="444444"/>
          <w:sz w:val="32"/>
          <w:szCs w:val="32"/>
        </w:rPr>
      </w:pPr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ทิศใต้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> </w:t>
      </w:r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ได้ดินแดนกะลันตัน ตรัง</w:t>
      </w:r>
      <w:proofErr w:type="spellStart"/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กานู</w:t>
      </w:r>
      <w:proofErr w:type="spellEnd"/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 xml:space="preserve"> และไทรบุรี</w:t>
      </w:r>
    </w:p>
    <w:p w:rsidR="006F27DE" w:rsidRPr="005D1795" w:rsidRDefault="006F27DE" w:rsidP="006F27DE">
      <w:pPr>
        <w:shd w:val="clear" w:color="auto" w:fill="FFFFFF"/>
        <w:ind w:left="720"/>
        <w:jc w:val="both"/>
        <w:rPr>
          <w:rFonts w:ascii="TH SarabunIT๙" w:hAnsi="TH SarabunIT๙" w:cs="TH SarabunIT๙"/>
          <w:color w:val="444444"/>
          <w:sz w:val="32"/>
          <w:szCs w:val="32"/>
        </w:rPr>
      </w:pPr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ทิศตะวันออก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> </w:t>
      </w:r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ได้ดินแดนลาว เขมร ทางฝั่งแม่น้ำโขงจดอาณาเขตญวน</w:t>
      </w:r>
    </w:p>
    <w:p w:rsidR="006F27DE" w:rsidRPr="005D1795" w:rsidRDefault="006F27DE" w:rsidP="006F27DE">
      <w:pPr>
        <w:shd w:val="clear" w:color="auto" w:fill="FFFFFF"/>
        <w:ind w:left="720"/>
        <w:jc w:val="both"/>
        <w:rPr>
          <w:rFonts w:ascii="TH SarabunIT๙" w:hAnsi="TH SarabunIT๙" w:cs="TH SarabunIT๙"/>
          <w:color w:val="444444"/>
          <w:sz w:val="32"/>
          <w:szCs w:val="32"/>
        </w:rPr>
      </w:pPr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ทิศตะวันตก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> </w:t>
      </w:r>
      <w:r w:rsidRPr="005D1795">
        <w:rPr>
          <w:rFonts w:ascii="TH SarabunIT๙" w:hAnsi="TH SarabunIT๙" w:cs="TH SarabunIT๙"/>
          <w:i/>
          <w:iCs/>
          <w:color w:val="444444"/>
          <w:sz w:val="32"/>
          <w:szCs w:val="32"/>
          <w:cs/>
        </w:rPr>
        <w:t>จรดดินแดนเมาะตะมะ ได้ดินแดน เมืองทวาย มะริด ตะนาวศรี</w:t>
      </w:r>
    </w:p>
    <w:p w:rsidR="006F27DE" w:rsidRPr="005D1795" w:rsidRDefault="006F27DE" w:rsidP="006F27DE">
      <w:pPr>
        <w:pStyle w:val="a5"/>
        <w:shd w:val="clear" w:color="auto" w:fill="FFFFFF"/>
        <w:jc w:val="both"/>
        <w:rPr>
          <w:rFonts w:ascii="TH SarabunIT๙" w:hAnsi="TH SarabunIT๙" w:cs="TH SarabunIT๙"/>
          <w:color w:val="444444"/>
          <w:sz w:val="32"/>
          <w:szCs w:val="32"/>
        </w:rPr>
      </w:pP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พระองค์ยังโปรดเกล้าฯ ให้มีการฟื้นฟูและสร้างวรรณกรรม นาฏศิลป์ และการละครขึ้นใหม่ แม้ว่าจะมีศึกสงครามตลอดรัชกาล กระนั้นก็ยังทรงพระราชนิพนธ์เรื่องรามเกียรติ์ถึง 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4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>เล่ม สมุดไทย ในปี พ.ศ.</w:t>
      </w:r>
      <w:r w:rsidRPr="005D1795">
        <w:rPr>
          <w:rFonts w:ascii="TH SarabunIT๙" w:hAnsi="TH SarabunIT๙" w:cs="TH SarabunIT๙"/>
          <w:color w:val="444444"/>
          <w:sz w:val="32"/>
          <w:szCs w:val="32"/>
        </w:rPr>
        <w:t xml:space="preserve">2312 </w:t>
      </w:r>
      <w:r w:rsidRPr="005D1795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นับว่าทรงมีอัจฉริยภาพสูงส่งเป็นอย่างมาก </w:t>
      </w:r>
    </w:p>
    <w:p w:rsidR="006F27DE" w:rsidRPr="005D1795" w:rsidRDefault="006F27DE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F27DE" w:rsidRPr="005D1795" w:rsidRDefault="006F27DE" w:rsidP="00E676E5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F27DE" w:rsidRPr="005D1795" w:rsidRDefault="006F27DE" w:rsidP="006F27DE">
      <w:pPr>
        <w:spacing w:after="0"/>
        <w:jc w:val="center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  <w:cs/>
        </w:rPr>
        <w:lastRenderedPageBreak/>
        <w:t>พระบาทสมเด็จพระพุทธยอดฟ้าจุฬาโลกมหาราช</w:t>
      </w:r>
    </w:p>
    <w:p w:rsidR="005D1795" w:rsidRPr="005D1795" w:rsidRDefault="005D1795" w:rsidP="006F27DE">
      <w:pPr>
        <w:spacing w:after="0"/>
        <w:jc w:val="center"/>
        <w:rPr>
          <w:rFonts w:ascii="TH SarabunIT๙" w:hAnsi="TH SarabunIT๙" w:cs="TH SarabunIT๙"/>
        </w:rPr>
      </w:pPr>
    </w:p>
    <w:p w:rsidR="006F27DE" w:rsidRPr="005D1795" w:rsidRDefault="006F27DE" w:rsidP="006F27DE">
      <w:pPr>
        <w:spacing w:after="0"/>
        <w:jc w:val="center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  <w:noProof/>
        </w:rPr>
        <w:drawing>
          <wp:inline distT="0" distB="0" distL="0" distR="0">
            <wp:extent cx="2047875" cy="3011581"/>
            <wp:effectExtent l="19050" t="0" r="9525" b="0"/>
            <wp:docPr id="18" name="Picture 18" descr="ผลการค้นหารูปภาพสำหรับ พระบาทสมเด็จพระพุทธยอดฟ้าจุฬาโลกมหารา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ผลการค้นหารูปภาพสำหรับ พระบาทสมเด็จพระพุทธยอดฟ้าจุฬาโลกมหาราช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43" cy="30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DE" w:rsidRPr="005D1795" w:rsidRDefault="006F27DE" w:rsidP="006F27DE">
      <w:pPr>
        <w:spacing w:after="0"/>
        <w:jc w:val="center"/>
        <w:rPr>
          <w:rFonts w:ascii="TH SarabunIT๙" w:hAnsi="TH SarabunIT๙" w:cs="TH SarabunIT๙"/>
        </w:rPr>
      </w:pPr>
    </w:p>
    <w:p w:rsidR="006F27DE" w:rsidRPr="005D1795" w:rsidRDefault="006F27DE" w:rsidP="006F27DE">
      <w:pPr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> </w:t>
      </w:r>
      <w:r w:rsidRPr="005D1795">
        <w:rPr>
          <w:rFonts w:ascii="TH SarabunIT๙" w:hAnsi="TH SarabunIT๙" w:cs="TH SarabunIT๙"/>
          <w:cs/>
        </w:rPr>
        <w:t>พระราชประวัติ</w:t>
      </w:r>
    </w:p>
    <w:p w:rsidR="006F27DE" w:rsidRPr="005D1795" w:rsidRDefault="005D1795" w:rsidP="006F27DE">
      <w:pPr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  <w:cs/>
        </w:rPr>
        <w:tab/>
      </w:r>
      <w:r w:rsidR="006F27DE" w:rsidRPr="005D1795">
        <w:rPr>
          <w:rFonts w:ascii="TH SarabunIT๙" w:hAnsi="TH SarabunIT๙" w:cs="TH SarabunIT๙"/>
          <w:cs/>
        </w:rPr>
        <w:t>พระบาทสมเด็จพระพุทธยอดฟ้าจุฬาโลกมหาราช มีพระนามเดิมว่า ด้วง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ประสูติในรัชสมัยสมเด็จพระเจ้าอยู่หัวบรมโกศ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เมื่อวันที่ ๒๐ มีนาคม พ.ศ. ๒๒๗๙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พระบิดามีพระนามเดิมว่า ทองดี พระมารดาชื่อ หยกเมื่อทรงมีพระชันษา ๒๑ พรรษา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ทรงผนวชเป็นพระภิกษุ ๓ เดือน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เมื่อลาสิกขาก็ทรงเข้ารับราชการในแผ่นดินสมเด็จพระเจ้าอุทุมพร ครั้นถึงแผ่นดินสมเด็จพระเจ้าเอกทัศทรงได้รับตำแหน่งเป็นหลวงยกกระบัตร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ประจำเมืองราชบุรี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พระองค์ทรงมีความชำนาญในการรบอย่างยิ่ง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จึงได้รับพระราชทานปูนกำเหน็จความดีความชอบให้เลื่อนเป็นพระ</w:t>
      </w:r>
      <w:proofErr w:type="spellStart"/>
      <w:r w:rsidR="006F27DE" w:rsidRPr="005D1795">
        <w:rPr>
          <w:rFonts w:ascii="TH SarabunIT๙" w:hAnsi="TH SarabunIT๙" w:cs="TH SarabunIT๙"/>
          <w:cs/>
        </w:rPr>
        <w:t>ราชว</w:t>
      </w:r>
      <w:proofErr w:type="spellEnd"/>
      <w:r w:rsidR="006F27DE" w:rsidRPr="005D1795">
        <w:rPr>
          <w:rFonts w:ascii="TH SarabunIT๙" w:hAnsi="TH SarabunIT๙" w:cs="TH SarabunIT๙"/>
          <w:cs/>
        </w:rPr>
        <w:t>ริ</w:t>
      </w:r>
      <w:proofErr w:type="spellStart"/>
      <w:r w:rsidR="006F27DE" w:rsidRPr="005D1795">
        <w:rPr>
          <w:rFonts w:ascii="TH SarabunIT๙" w:hAnsi="TH SarabunIT๙" w:cs="TH SarabunIT๙"/>
          <w:cs/>
        </w:rPr>
        <w:t>นทร์</w:t>
      </w:r>
      <w:proofErr w:type="spellEnd"/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พระยาอภัยรณฤทธิ์</w:t>
      </w:r>
      <w:r w:rsidR="006F27DE" w:rsidRPr="005D1795">
        <w:rPr>
          <w:rFonts w:ascii="TH SarabunIT๙" w:hAnsi="TH SarabunIT๙" w:cs="TH SarabunIT๙"/>
        </w:rPr>
        <w:t> </w:t>
      </w:r>
      <w:r w:rsidR="006F27DE" w:rsidRPr="005D1795">
        <w:rPr>
          <w:rFonts w:ascii="TH SarabunIT๙" w:hAnsi="TH SarabunIT๙" w:cs="TH SarabunIT๙"/>
          <w:cs/>
        </w:rPr>
        <w:t>พระยายมราชว่า</w:t>
      </w:r>
      <w:proofErr w:type="spellStart"/>
      <w:r w:rsidR="006F27DE" w:rsidRPr="005D1795">
        <w:rPr>
          <w:rFonts w:ascii="TH SarabunIT๙" w:hAnsi="TH SarabunIT๙" w:cs="TH SarabunIT๙"/>
          <w:cs/>
        </w:rPr>
        <w:t>ที่สมุห</w:t>
      </w:r>
      <w:proofErr w:type="spellEnd"/>
      <w:r w:rsidR="006F27DE" w:rsidRPr="005D1795">
        <w:rPr>
          <w:rFonts w:ascii="TH SarabunIT๙" w:hAnsi="TH SarabunIT๙" w:cs="TH SarabunIT๙"/>
          <w:cs/>
        </w:rPr>
        <w:t>นายก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เจ้าพระยาจักรี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และในที่สุดได้เลื่อนเป็นเจ้าพระยามหากษัตริย์ศึก</w:t>
      </w:r>
      <w:r w:rsidR="006F27DE" w:rsidRPr="005D1795">
        <w:rPr>
          <w:rFonts w:ascii="TH SarabunIT๙" w:hAnsi="TH SarabunIT๙" w:cs="TH SarabunIT๙"/>
        </w:rPr>
        <w:t>   </w:t>
      </w:r>
      <w:r w:rsidR="006F27DE" w:rsidRPr="005D1795">
        <w:rPr>
          <w:rFonts w:ascii="TH SarabunIT๙" w:hAnsi="TH SarabunIT๙" w:cs="TH SarabunIT๙"/>
          <w:cs/>
        </w:rPr>
        <w:t>มีเครื่องยศอย่างเจ้าต่างกรม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เมื่อทรงตีได้เวียงจันทร์</w:t>
      </w:r>
      <w:r w:rsidR="006F27DE" w:rsidRPr="005D1795">
        <w:rPr>
          <w:rFonts w:ascii="TH SarabunIT๙" w:hAnsi="TH SarabunIT๙" w:cs="TH SarabunIT๙"/>
        </w:rPr>
        <w:t>   </w:t>
      </w:r>
      <w:r w:rsidR="006F27DE" w:rsidRPr="005D1795">
        <w:rPr>
          <w:rFonts w:ascii="TH SarabunIT๙" w:hAnsi="TH SarabunIT๙" w:cs="TH SarabunIT๙"/>
          <w:cs/>
        </w:rPr>
        <w:t>พระองค์ได้อัญเชิญพระพุทธมหามณี</w:t>
      </w:r>
      <w:proofErr w:type="spellStart"/>
      <w:r w:rsidR="006F27DE" w:rsidRPr="005D1795">
        <w:rPr>
          <w:rFonts w:ascii="TH SarabunIT๙" w:hAnsi="TH SarabunIT๙" w:cs="TH SarabunIT๙"/>
          <w:cs/>
        </w:rPr>
        <w:t>รัตนปฏิ</w:t>
      </w:r>
      <w:proofErr w:type="spellEnd"/>
      <w:r w:rsidR="006F27DE" w:rsidRPr="005D1795">
        <w:rPr>
          <w:rFonts w:ascii="TH SarabunIT๙" w:hAnsi="TH SarabunIT๙" w:cs="TH SarabunIT๙"/>
          <w:cs/>
        </w:rPr>
        <w:t>มากร (พระแก้วมรกต)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จากเมืองจันทน์มายังกรุงธนบุรีด้วย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ต่อมาเกิดเหตุจลาจลได้สำเร็จ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ข้าราชการและประชาชนจึงอัญเชิญเป็นพระมหากษัตริย์แทนสมเด็จพระเจ้าตากสินมหาราช</w:t>
      </w:r>
    </w:p>
    <w:p w:rsidR="006F27DE" w:rsidRPr="005D1795" w:rsidRDefault="006F27DE" w:rsidP="006F27DE">
      <w:pPr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  <w:cs/>
        </w:rPr>
        <w:t>พระราช</w:t>
      </w:r>
      <w:proofErr w:type="spellStart"/>
      <w:r w:rsidRPr="005D1795">
        <w:rPr>
          <w:rFonts w:ascii="TH SarabunIT๙" w:hAnsi="TH SarabunIT๙" w:cs="TH SarabunIT๙"/>
          <w:cs/>
        </w:rPr>
        <w:t>กรณีย</w:t>
      </w:r>
      <w:proofErr w:type="spellEnd"/>
      <w:r w:rsidRPr="005D1795">
        <w:rPr>
          <w:rFonts w:ascii="TH SarabunIT๙" w:hAnsi="TH SarabunIT๙" w:cs="TH SarabunIT๙"/>
          <w:cs/>
        </w:rPr>
        <w:t>กิจ</w:t>
      </w:r>
    </w:p>
    <w:p w:rsidR="006F27DE" w:rsidRPr="005D1795" w:rsidRDefault="006F27DE" w:rsidP="005D1795">
      <w:pPr>
        <w:spacing w:after="0"/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ab/>
        <w:t>-</w:t>
      </w:r>
      <w:proofErr w:type="gramStart"/>
      <w:r w:rsidRPr="005D1795">
        <w:rPr>
          <w:rFonts w:ascii="TH SarabunIT๙" w:hAnsi="TH SarabunIT๙" w:cs="TH SarabunIT๙"/>
          <w:cs/>
        </w:rPr>
        <w:t>พระบาทสมเด็จพระพุทธยอดฟ้าจุฬาโลกมหาราชทรงเป็นทั้งนักปกครองและนักการทหารที่ยอดเยี่ยม</w:t>
      </w:r>
      <w:r w:rsidRPr="005D1795">
        <w:rPr>
          <w:rFonts w:ascii="TH SarabunIT๙" w:hAnsi="TH SarabunIT๙" w:cs="TH SarabunIT๙"/>
        </w:rPr>
        <w:t xml:space="preserve">  </w:t>
      </w:r>
      <w:r w:rsidRPr="005D1795">
        <w:rPr>
          <w:rFonts w:ascii="TH SarabunIT๙" w:hAnsi="TH SarabunIT๙" w:cs="TH SarabunIT๙"/>
          <w:cs/>
        </w:rPr>
        <w:t>ทรงแต่งตั้งให้เจ้านายที่เคยผ่านราชการทัพศึกมาทำหน้าที่ช่วยในการปกครองบ้านเมืองโปรดเกล้าฯ</w:t>
      </w:r>
      <w:proofErr w:type="gramEnd"/>
    </w:p>
    <w:p w:rsidR="006F27DE" w:rsidRPr="005D1795" w:rsidRDefault="006F27DE" w:rsidP="005D1795">
      <w:pPr>
        <w:spacing w:after="0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ab/>
        <w:t xml:space="preserve">– </w:t>
      </w:r>
      <w:r w:rsidRPr="005D1795">
        <w:rPr>
          <w:rFonts w:ascii="TH SarabunIT๙" w:hAnsi="TH SarabunIT๙" w:cs="TH SarabunIT๙"/>
          <w:cs/>
        </w:rPr>
        <w:t>ให้ชำระกฎหมายให้สอดคล้องกับยุคสมัยของบ้านเมือง คือ กฎหมายตราสามดวง</w:t>
      </w:r>
    </w:p>
    <w:p w:rsidR="006F27DE" w:rsidRPr="005D1795" w:rsidRDefault="006F27DE" w:rsidP="005D1795">
      <w:pPr>
        <w:spacing w:after="0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ab/>
        <w:t xml:space="preserve">– </w:t>
      </w:r>
      <w:r w:rsidRPr="005D1795">
        <w:rPr>
          <w:rFonts w:ascii="TH SarabunIT๙" w:hAnsi="TH SarabunIT๙" w:cs="TH SarabunIT๙"/>
          <w:cs/>
        </w:rPr>
        <w:t>รวมถึงการชำระพระพุทธศาสนาให้บริสุทธิ์อันเป็นเครื่องส่งเสริมความมั่นคงของกรุงรัตนโกสินทร์</w:t>
      </w:r>
    </w:p>
    <w:p w:rsidR="006F27DE" w:rsidRPr="005D1795" w:rsidRDefault="006F27DE" w:rsidP="006F27DE">
      <w:pPr>
        <w:spacing w:after="0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ab/>
      </w:r>
    </w:p>
    <w:p w:rsidR="006F27DE" w:rsidRPr="005D1795" w:rsidRDefault="006F27DE" w:rsidP="006F27DE">
      <w:pPr>
        <w:spacing w:after="0"/>
        <w:rPr>
          <w:rFonts w:ascii="TH SarabunIT๙" w:hAnsi="TH SarabunIT๙" w:cs="TH SarabunIT๙"/>
        </w:rPr>
      </w:pPr>
    </w:p>
    <w:p w:rsidR="006F27DE" w:rsidRPr="005D1795" w:rsidRDefault="006F27DE" w:rsidP="006F27DE">
      <w:pPr>
        <w:spacing w:after="0"/>
        <w:jc w:val="center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5731510" cy="3009043"/>
            <wp:effectExtent l="19050" t="0" r="2540" b="0"/>
            <wp:docPr id="21" name="Picture 21" descr="ผลการค้นหารูปภาพสำหรับ พระบาทสมเด็จพระพุทธยอดฟ้าจุฬาโลกมหารา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ผลการค้นหารูปภาพสำหรับ พระบาทสมเด็จพระพุทธยอดฟ้าจุฬาโลกมหาราช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DE" w:rsidRPr="005D1795" w:rsidRDefault="006F27DE" w:rsidP="006F27DE">
      <w:pPr>
        <w:spacing w:after="0"/>
        <w:rPr>
          <w:rFonts w:ascii="TH SarabunIT๙" w:hAnsi="TH SarabunIT๙" w:cs="TH SarabunIT๙"/>
        </w:rPr>
      </w:pPr>
    </w:p>
    <w:p w:rsidR="006F27DE" w:rsidRPr="005D1795" w:rsidRDefault="005D1795" w:rsidP="005D1795">
      <w:pPr>
        <w:spacing w:after="0"/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 xml:space="preserve">– </w:t>
      </w:r>
      <w:r w:rsidRPr="005D1795">
        <w:rPr>
          <w:rFonts w:ascii="TH SarabunIT๙" w:hAnsi="TH SarabunIT๙" w:cs="TH SarabunIT๙"/>
          <w:cs/>
        </w:rPr>
        <w:t>นอกจากนี้พระองค์ยังคงทรงส่งเสริมวัฒนธรรมของชาติ</w:t>
      </w:r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ทั้งด้านวรรณกรรมที่ทรงแสดงพระปรีชาสามารถในการประพันธ์</w:t>
      </w:r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โดยพระราชนิพนธ์</w:t>
      </w:r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บทละครเรื่องรามเกียรติ์</w:t>
      </w:r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บทละครเรื่อง</w:t>
      </w:r>
      <w:proofErr w:type="spellStart"/>
      <w:r w:rsidRPr="005D1795">
        <w:rPr>
          <w:rFonts w:ascii="TH SarabunIT๙" w:hAnsi="TH SarabunIT๙" w:cs="TH SarabunIT๙"/>
          <w:cs/>
        </w:rPr>
        <w:t>อุณรุท</w:t>
      </w:r>
      <w:proofErr w:type="spellEnd"/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บทละครเรื่องอิเหนา</w:t>
      </w:r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 xml:space="preserve">บทละคร          </w:t>
      </w:r>
      <w:r w:rsidR="006F27DE" w:rsidRPr="005D1795">
        <w:rPr>
          <w:rFonts w:ascii="TH SarabunIT๙" w:hAnsi="TH SarabunIT๙" w:cs="TH SarabunIT๙"/>
          <w:cs/>
        </w:rPr>
        <w:t>เรื่องดาหลัง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เพลงยาวรบพม่าที่ท่าดินแดง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นอกจากด้านวรรณกรรมแล้ว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พระบาทสมเด็จพระพุทธยอดฟ้าจุฬาโลกมหาราชยังทรงส่งเสริมศิลปะด้านสถาปัตยกรรม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ประติมากรรม</w:t>
      </w:r>
      <w:r w:rsidR="006F27DE" w:rsidRPr="005D1795">
        <w:rPr>
          <w:rFonts w:ascii="TH SarabunIT๙" w:hAnsi="TH SarabunIT๙" w:cs="TH SarabunIT๙"/>
        </w:rPr>
        <w:t>  </w:t>
      </w:r>
      <w:r w:rsidR="006F27DE" w:rsidRPr="005D1795">
        <w:rPr>
          <w:rFonts w:ascii="TH SarabunIT๙" w:hAnsi="TH SarabunIT๙" w:cs="TH SarabunIT๙"/>
          <w:cs/>
        </w:rPr>
        <w:t>และนาฏกรรม</w:t>
      </w:r>
    </w:p>
    <w:p w:rsidR="006F27DE" w:rsidRPr="005D1795" w:rsidRDefault="006F27DE" w:rsidP="005D1795">
      <w:pPr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>– </w:t>
      </w:r>
      <w:r w:rsidRPr="005D1795">
        <w:rPr>
          <w:rFonts w:ascii="TH SarabunIT๙" w:hAnsi="TH SarabunIT๙" w:cs="TH SarabunIT๙"/>
          <w:cs/>
        </w:rPr>
        <w:t>ภายหลังที่ครองกรุงรัตนโกสินทร์เพียง ๓ ปี</w:t>
      </w:r>
      <w:proofErr w:type="gramStart"/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ได้เกิดศึกพม่ายกทัพมาตีเมืองไทย</w:t>
      </w:r>
      <w:proofErr w:type="gramEnd"/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พระองค์ทรงจัดกองทัพต่อสู้จนทัพพม่าแตกพ่าย</w:t>
      </w:r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ยังความเป็นเอกราชให้กับแผ่นดินไทยมาจนทุกวันนี้</w:t>
      </w:r>
      <w:r w:rsidRPr="005D1795">
        <w:rPr>
          <w:rFonts w:ascii="TH SarabunIT๙" w:hAnsi="TH SarabunIT๙" w:cs="TH SarabunIT๙"/>
        </w:rPr>
        <w:t> </w:t>
      </w:r>
      <w:r w:rsidRPr="005D1795">
        <w:rPr>
          <w:rFonts w:ascii="TH SarabunIT๙" w:hAnsi="TH SarabunIT๙" w:cs="TH SarabunIT๙"/>
          <w:cs/>
        </w:rPr>
        <w:t>พระบาทสมเด็จพระพุทธยอดฟ้าจุฬาโลกมหาราชทรงเป็นพระมหากษัตริย์ที่ทรงมีพระมหากรุณาธิคุณอ</w:t>
      </w:r>
      <w:r w:rsidR="005D1795" w:rsidRPr="005D1795">
        <w:rPr>
          <w:rFonts w:ascii="TH SarabunIT๙" w:hAnsi="TH SarabunIT๙" w:cs="TH SarabunIT๙"/>
          <w:cs/>
        </w:rPr>
        <w:t>ย่างล้นพ้นต่อพสกนิกรชาวไทยเป็นมหาราช</w:t>
      </w:r>
      <w:r w:rsidRPr="005D1795">
        <w:rPr>
          <w:rFonts w:ascii="TH SarabunIT๙" w:hAnsi="TH SarabunIT๙" w:cs="TH SarabunIT๙"/>
          <w:cs/>
        </w:rPr>
        <w:t>อีกพระองค์หนึ่งในประวัติศาสตร์ไทยและทรงเป็นปฐมบรมกษัตริย์แห่งราชจักรีวงศ์</w:t>
      </w:r>
      <w:r w:rsidRPr="005D1795">
        <w:rPr>
          <w:rFonts w:ascii="TH SarabunIT๙" w:hAnsi="TH SarabunIT๙" w:cs="TH SarabunIT๙"/>
        </w:rPr>
        <w:t>  </w:t>
      </w:r>
      <w:r w:rsidRPr="005D1795">
        <w:rPr>
          <w:rFonts w:ascii="TH SarabunIT๙" w:hAnsi="TH SarabunIT๙" w:cs="TH SarabunIT๙"/>
          <w:cs/>
        </w:rPr>
        <w:t>ที่ปกครองบ้านเมืองให้เกิดความสงบสุขจวบจนปัจจุบัน</w:t>
      </w:r>
    </w:p>
    <w:p w:rsidR="006F27DE" w:rsidRPr="005D1795" w:rsidRDefault="006F27DE" w:rsidP="006F27DE">
      <w:pPr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> </w:t>
      </w:r>
    </w:p>
    <w:p w:rsidR="006F27DE" w:rsidRPr="005D1795" w:rsidRDefault="006F27DE" w:rsidP="006F27DE">
      <w:pPr>
        <w:rPr>
          <w:rFonts w:ascii="TH SarabunIT๙" w:hAnsi="TH SarabunIT๙" w:cs="TH SarabunIT๙"/>
        </w:rPr>
      </w:pPr>
    </w:p>
    <w:p w:rsidR="005D1795" w:rsidRPr="005D1795" w:rsidRDefault="005D1795" w:rsidP="006F27DE">
      <w:pPr>
        <w:rPr>
          <w:rFonts w:ascii="TH SarabunIT๙" w:hAnsi="TH SarabunIT๙" w:cs="TH SarabunIT๙"/>
        </w:rPr>
      </w:pPr>
    </w:p>
    <w:p w:rsidR="005D1795" w:rsidRPr="005D1795" w:rsidRDefault="005D1795" w:rsidP="006F27DE">
      <w:pPr>
        <w:rPr>
          <w:rFonts w:ascii="TH SarabunIT๙" w:hAnsi="TH SarabunIT๙" w:cs="TH SarabunIT๙"/>
        </w:rPr>
      </w:pPr>
    </w:p>
    <w:p w:rsidR="005D1795" w:rsidRPr="005D1795" w:rsidRDefault="005D1795" w:rsidP="006F27DE">
      <w:pPr>
        <w:rPr>
          <w:rFonts w:ascii="TH SarabunIT๙" w:hAnsi="TH SarabunIT๙" w:cs="TH SarabunIT๙"/>
        </w:rPr>
      </w:pPr>
    </w:p>
    <w:p w:rsidR="005D1795" w:rsidRPr="005D1795" w:rsidRDefault="005D1795" w:rsidP="006F27DE">
      <w:pPr>
        <w:rPr>
          <w:rFonts w:ascii="TH SarabunIT๙" w:hAnsi="TH SarabunIT๙" w:cs="TH SarabunIT๙"/>
        </w:rPr>
      </w:pPr>
    </w:p>
    <w:p w:rsidR="005D1795" w:rsidRPr="005D1795" w:rsidRDefault="005D1795" w:rsidP="006F27DE">
      <w:pPr>
        <w:rPr>
          <w:rFonts w:ascii="TH SarabunIT๙" w:hAnsi="TH SarabunIT๙" w:cs="TH SarabunIT๙"/>
        </w:rPr>
      </w:pPr>
    </w:p>
    <w:p w:rsidR="005D1795" w:rsidRPr="005D1795" w:rsidRDefault="005D1795" w:rsidP="006F27DE">
      <w:pPr>
        <w:rPr>
          <w:rFonts w:ascii="TH SarabunIT๙" w:hAnsi="TH SarabunIT๙" w:cs="TH SarabunIT๙"/>
        </w:rPr>
      </w:pPr>
    </w:p>
    <w:p w:rsidR="005D1795" w:rsidRPr="005D1795" w:rsidRDefault="005D1795" w:rsidP="006F27DE">
      <w:pPr>
        <w:rPr>
          <w:rFonts w:ascii="TH SarabunIT๙" w:hAnsi="TH SarabunIT๙" w:cs="TH SarabunIT๙"/>
        </w:rPr>
      </w:pPr>
    </w:p>
    <w:p w:rsidR="005D1795" w:rsidRDefault="005D1795" w:rsidP="006F27DE">
      <w:pPr>
        <w:rPr>
          <w:rFonts w:ascii="TH SarabunIT๙" w:hAnsi="TH SarabunIT๙" w:cs="TH SarabunIT๙" w:hint="cs"/>
        </w:rPr>
      </w:pPr>
    </w:p>
    <w:p w:rsidR="008E1094" w:rsidRPr="005D1795" w:rsidRDefault="008E1094" w:rsidP="006F27DE">
      <w:pPr>
        <w:rPr>
          <w:rFonts w:ascii="TH SarabunIT๙" w:hAnsi="TH SarabunIT๙" w:cs="TH SarabunIT๙"/>
        </w:rPr>
      </w:pPr>
      <w:bookmarkStart w:id="0" w:name="_GoBack"/>
      <w:bookmarkEnd w:id="0"/>
    </w:p>
    <w:p w:rsidR="005D1795" w:rsidRPr="005D1795" w:rsidRDefault="005D1795" w:rsidP="005D1795">
      <w:pPr>
        <w:jc w:val="center"/>
        <w:rPr>
          <w:rFonts w:ascii="TH SarabunIT๙" w:hAnsi="TH SarabunIT๙" w:cs="TH SarabunIT๙"/>
          <w:sz w:val="52"/>
          <w:szCs w:val="52"/>
        </w:rPr>
      </w:pPr>
      <w:r w:rsidRPr="005D1795">
        <w:rPr>
          <w:rStyle w:val="a6"/>
          <w:rFonts w:ascii="TH SarabunIT๙" w:hAnsi="TH SarabunIT๙" w:cs="TH SarabunIT๙"/>
          <w:color w:val="000080"/>
          <w:sz w:val="52"/>
          <w:szCs w:val="52"/>
          <w:shd w:val="clear" w:color="auto" w:fill="FFFFFF"/>
          <w:cs/>
        </w:rPr>
        <w:lastRenderedPageBreak/>
        <w:t>พระบาทสมเด็จพระจอมเกล้าเจ้าอยู่หัว</w:t>
      </w:r>
    </w:p>
    <w:p w:rsidR="005D1795" w:rsidRPr="005D1795" w:rsidRDefault="005D1795" w:rsidP="005D1795">
      <w:pPr>
        <w:jc w:val="center"/>
        <w:rPr>
          <w:rFonts w:ascii="TH SarabunIT๙" w:hAnsi="TH SarabunIT๙" w:cs="TH SarabunIT๙"/>
          <w:sz w:val="52"/>
          <w:szCs w:val="52"/>
        </w:rPr>
      </w:pPr>
      <w:r w:rsidRPr="005D1795">
        <w:rPr>
          <w:rFonts w:ascii="TH SarabunIT๙" w:hAnsi="TH SarabunIT๙" w:cs="TH SarabunIT๙"/>
          <w:noProof/>
        </w:rPr>
        <w:drawing>
          <wp:inline distT="0" distB="0" distL="0" distR="0">
            <wp:extent cx="4809067" cy="2705100"/>
            <wp:effectExtent l="19050" t="0" r="0" b="0"/>
            <wp:docPr id="27" name="Picture 27" descr="ผลการค้นหารูปภาพสำหรับ พระบาทสมเด็จพระจอมเกล้าเจ้าอยู่หั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ผลการค้นหารูปภาพสำหรับ พระบาทสมเด็จพระจอมเกล้าเจ้าอยู่หัว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25" cy="270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795" w:rsidRPr="005D1795" w:rsidRDefault="005D1795" w:rsidP="005D1795">
      <w:pPr>
        <w:spacing w:after="0" w:line="240" w:lineRule="auto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  <w:cs/>
        </w:rPr>
        <w:t xml:space="preserve">พระราชประวัติรัชกาลที่ </w:t>
      </w:r>
      <w:r w:rsidRPr="005D1795">
        <w:rPr>
          <w:rFonts w:ascii="TH SarabunIT๙" w:hAnsi="TH SarabunIT๙" w:cs="TH SarabunIT๙"/>
        </w:rPr>
        <w:t xml:space="preserve">4 </w:t>
      </w:r>
      <w:r w:rsidRPr="005D1795">
        <w:rPr>
          <w:rFonts w:ascii="TH SarabunIT๙" w:hAnsi="TH SarabunIT๙" w:cs="TH SarabunIT๙"/>
          <w:cs/>
        </w:rPr>
        <w:t>แห่งราชวงศ์จักรี</w:t>
      </w:r>
    </w:p>
    <w:p w:rsidR="005D1795" w:rsidRPr="005D1795" w:rsidRDefault="005D1795" w:rsidP="005D1795">
      <w:pPr>
        <w:spacing w:after="0" w:line="240" w:lineRule="auto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  <w:cs/>
        </w:rPr>
        <w:t>พระบาทสมเด็จพระจอมเกล้าเจ้าอยู่หัว</w:t>
      </w:r>
    </w:p>
    <w:p w:rsidR="005D1795" w:rsidRPr="005D1795" w:rsidRDefault="005D1795" w:rsidP="005D1795">
      <w:pPr>
        <w:spacing w:after="0" w:line="240" w:lineRule="auto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>(</w:t>
      </w:r>
      <w:r w:rsidRPr="005D1795">
        <w:rPr>
          <w:rFonts w:ascii="TH SarabunIT๙" w:hAnsi="TH SarabunIT๙" w:cs="TH SarabunIT๙"/>
          <w:cs/>
        </w:rPr>
        <w:t xml:space="preserve">ประสูติ พ.ศ. </w:t>
      </w:r>
      <w:r w:rsidRPr="005D1795">
        <w:rPr>
          <w:rFonts w:ascii="TH SarabunIT๙" w:hAnsi="TH SarabunIT๙" w:cs="TH SarabunIT๙"/>
        </w:rPr>
        <w:t xml:space="preserve">2347 </w:t>
      </w:r>
      <w:r w:rsidRPr="005D1795">
        <w:rPr>
          <w:rFonts w:ascii="TH SarabunIT๙" w:hAnsi="TH SarabunIT๙" w:cs="TH SarabunIT๙"/>
          <w:cs/>
        </w:rPr>
        <w:t xml:space="preserve">ขึ้นครองราชย์ พ.ศ. </w:t>
      </w:r>
      <w:r w:rsidRPr="005D1795">
        <w:rPr>
          <w:rFonts w:ascii="TH SarabunIT๙" w:hAnsi="TH SarabunIT๙" w:cs="TH SarabunIT๙"/>
        </w:rPr>
        <w:t xml:space="preserve">2393 - </w:t>
      </w:r>
      <w:r w:rsidRPr="005D1795">
        <w:rPr>
          <w:rFonts w:ascii="TH SarabunIT๙" w:hAnsi="TH SarabunIT๙" w:cs="TH SarabunIT๙"/>
          <w:cs/>
        </w:rPr>
        <w:t xml:space="preserve">พ.ศ. </w:t>
      </w:r>
      <w:r w:rsidRPr="005D1795">
        <w:rPr>
          <w:rFonts w:ascii="TH SarabunIT๙" w:hAnsi="TH SarabunIT๙" w:cs="TH SarabunIT๙"/>
        </w:rPr>
        <w:t>2411)</w:t>
      </w:r>
    </w:p>
    <w:p w:rsidR="005D1795" w:rsidRPr="005D1795" w:rsidRDefault="005D1795" w:rsidP="005D1795">
      <w:pPr>
        <w:spacing w:after="0" w:line="240" w:lineRule="auto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  <w:cs/>
        </w:rPr>
        <w:t>มีพระนามเดิมว่า เจ้าฟ้ามหามาลา</w:t>
      </w:r>
    </w:p>
    <w:p w:rsidR="005D1795" w:rsidRPr="005D1795" w:rsidRDefault="005D1795" w:rsidP="005D1795">
      <w:pPr>
        <w:spacing w:after="0" w:line="240" w:lineRule="auto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> </w:t>
      </w:r>
    </w:p>
    <w:p w:rsidR="005D1795" w:rsidRPr="005D1795" w:rsidRDefault="005D1795" w:rsidP="005D1795">
      <w:pPr>
        <w:spacing w:after="0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> </w:t>
      </w:r>
      <w:r w:rsidRPr="005D1795">
        <w:rPr>
          <w:rFonts w:ascii="TH SarabunIT๙" w:hAnsi="TH SarabunIT๙" w:cs="TH SarabunIT๙"/>
          <w:cs/>
        </w:rPr>
        <w:t>พระราชประวัติ</w:t>
      </w:r>
    </w:p>
    <w:p w:rsidR="005D1795" w:rsidRPr="005D1795" w:rsidRDefault="005D1795" w:rsidP="005D1795">
      <w:pPr>
        <w:spacing w:after="0"/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 xml:space="preserve">             </w:t>
      </w:r>
      <w:r w:rsidRPr="005D1795">
        <w:rPr>
          <w:rFonts w:ascii="TH SarabunIT๙" w:hAnsi="TH SarabunIT๙" w:cs="TH SarabunIT๙"/>
          <w:cs/>
        </w:rPr>
        <w:t xml:space="preserve">พระบาทสมเด็จพระจอมเกล้าเจ้าอยู่หัว เป็นพระราชโอรส ในพระบาทสมเด็จพระพุทธเลิศหล้านภาลัย กับสมเด็จพระศรีสุริเยนทรา บรมราชินี ประสูติเมื่อวันพฤหัสบดีที่ </w:t>
      </w:r>
      <w:r w:rsidRPr="005D1795">
        <w:rPr>
          <w:rFonts w:ascii="TH SarabunIT๙" w:hAnsi="TH SarabunIT๙" w:cs="TH SarabunIT๙"/>
        </w:rPr>
        <w:t xml:space="preserve">18 </w:t>
      </w:r>
      <w:r w:rsidRPr="005D1795">
        <w:rPr>
          <w:rFonts w:ascii="TH SarabunIT๙" w:hAnsi="TH SarabunIT๙" w:cs="TH SarabunIT๙"/>
          <w:cs/>
        </w:rPr>
        <w:t xml:space="preserve">ตุลาคม พ.ศ. </w:t>
      </w:r>
      <w:r w:rsidRPr="005D1795">
        <w:rPr>
          <w:rFonts w:ascii="TH SarabunIT๙" w:hAnsi="TH SarabunIT๙" w:cs="TH SarabunIT๙"/>
        </w:rPr>
        <w:t xml:space="preserve">2347 </w:t>
      </w:r>
      <w:r w:rsidRPr="005D1795">
        <w:rPr>
          <w:rFonts w:ascii="TH SarabunIT๙" w:hAnsi="TH SarabunIT๙" w:cs="TH SarabunIT๙"/>
          <w:cs/>
        </w:rPr>
        <w:t>ตรงกับปีชวด มีพระนามเดิมว่า เจ้าฟ้ามหามาลา ขณะนั้นพระราชบิดา</w:t>
      </w:r>
      <w:proofErr w:type="spellStart"/>
      <w:r w:rsidRPr="005D1795">
        <w:rPr>
          <w:rFonts w:ascii="TH SarabunIT๙" w:hAnsi="TH SarabunIT๙" w:cs="TH SarabunIT๙"/>
          <w:cs/>
        </w:rPr>
        <w:t>ยังดัา</w:t>
      </w:r>
      <w:proofErr w:type="spellEnd"/>
      <w:r w:rsidRPr="005D1795">
        <w:rPr>
          <w:rFonts w:ascii="TH SarabunIT๙" w:hAnsi="TH SarabunIT๙" w:cs="TH SarabunIT๙"/>
          <w:cs/>
        </w:rPr>
        <w:t>รงพระยศเป็นเจ้าฟ้ากรมหลวงอิศรสุนทร เมื่อทรงพระเยาว์ได้ทรงศึกษา</w:t>
      </w:r>
      <w:proofErr w:type="spellStart"/>
      <w:r w:rsidRPr="005D1795">
        <w:rPr>
          <w:rFonts w:ascii="TH SarabunIT๙" w:hAnsi="TH SarabunIT๙" w:cs="TH SarabunIT๙"/>
          <w:cs/>
        </w:rPr>
        <w:t>อักขะ</w:t>
      </w:r>
      <w:proofErr w:type="spellEnd"/>
      <w:r w:rsidRPr="005D1795">
        <w:rPr>
          <w:rFonts w:ascii="TH SarabunIT๙" w:hAnsi="TH SarabunIT๙" w:cs="TH SarabunIT๙"/>
          <w:cs/>
        </w:rPr>
        <w:t>สมัยกับสมเด็จพระพุทธ</w:t>
      </w:r>
      <w:proofErr w:type="spellStart"/>
      <w:r w:rsidRPr="005D1795">
        <w:rPr>
          <w:rFonts w:ascii="TH SarabunIT๙" w:hAnsi="TH SarabunIT๙" w:cs="TH SarabunIT๙"/>
          <w:cs/>
        </w:rPr>
        <w:t>โฆษาจารย์</w:t>
      </w:r>
      <w:proofErr w:type="spellEnd"/>
      <w:r w:rsidRPr="005D1795">
        <w:rPr>
          <w:rFonts w:ascii="TH SarabunIT๙" w:hAnsi="TH SarabunIT๙" w:cs="TH SarabunIT๙"/>
          <w:cs/>
        </w:rPr>
        <w:t xml:space="preserve"> เมื่อพระชนมายุได้ </w:t>
      </w:r>
      <w:r w:rsidRPr="005D1795">
        <w:rPr>
          <w:rFonts w:ascii="TH SarabunIT๙" w:hAnsi="TH SarabunIT๙" w:cs="TH SarabunIT๙"/>
        </w:rPr>
        <w:t xml:space="preserve">9 </w:t>
      </w:r>
      <w:r w:rsidRPr="005D1795">
        <w:rPr>
          <w:rFonts w:ascii="TH SarabunIT๙" w:hAnsi="TH SarabunIT๙" w:cs="TH SarabunIT๙"/>
          <w:cs/>
        </w:rPr>
        <w:t>พรรษา ได้รับสถาปนาเป็นเจ้าฟ้ามงกุฎ มีพระราชอนุชาร่วมพระราชมารดา คือ เจ้าฟ้า</w:t>
      </w:r>
      <w:proofErr w:type="spellStart"/>
      <w:r w:rsidRPr="005D1795">
        <w:rPr>
          <w:rFonts w:ascii="TH SarabunIT๙" w:hAnsi="TH SarabunIT๙" w:cs="TH SarabunIT๙"/>
          <w:cs/>
        </w:rPr>
        <w:t>จุธา</w:t>
      </w:r>
      <w:proofErr w:type="spellEnd"/>
      <w:r w:rsidRPr="005D1795">
        <w:rPr>
          <w:rFonts w:ascii="TH SarabunIT๙" w:hAnsi="TH SarabunIT๙" w:cs="TH SarabunIT๙"/>
          <w:cs/>
        </w:rPr>
        <w:t>มณี ซึ่งต่อมาได้รับสถาปนาเป็น พระบาทสมเด็จพระปิ่นเกล้าเจ้าอยู่หัว</w:t>
      </w:r>
    </w:p>
    <w:p w:rsidR="005D1795" w:rsidRPr="005D1795" w:rsidRDefault="005D1795" w:rsidP="005D1795">
      <w:pPr>
        <w:spacing w:after="0"/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 xml:space="preserve">             </w:t>
      </w:r>
      <w:r w:rsidRPr="005D1795">
        <w:rPr>
          <w:rFonts w:ascii="TH SarabunIT๙" w:hAnsi="TH SarabunIT๙" w:cs="TH SarabunIT๙"/>
          <w:cs/>
        </w:rPr>
        <w:t xml:space="preserve">เมื่อพระชนมายุได้ </w:t>
      </w:r>
      <w:r w:rsidRPr="005D1795">
        <w:rPr>
          <w:rFonts w:ascii="TH SarabunIT๙" w:hAnsi="TH SarabunIT๙" w:cs="TH SarabunIT๙"/>
        </w:rPr>
        <w:t xml:space="preserve">9 </w:t>
      </w:r>
      <w:r w:rsidRPr="005D1795">
        <w:rPr>
          <w:rFonts w:ascii="TH SarabunIT๙" w:hAnsi="TH SarabunIT๙" w:cs="TH SarabunIT๙"/>
          <w:cs/>
        </w:rPr>
        <w:t xml:space="preserve">พรรษา สมเด็จพระบรมชนกนาถก็โปรดให้มีการพระราชพิธีลงสรง ( พ.ศ. </w:t>
      </w:r>
      <w:r w:rsidRPr="005D1795">
        <w:rPr>
          <w:rFonts w:ascii="TH SarabunIT๙" w:hAnsi="TH SarabunIT๙" w:cs="TH SarabunIT๙"/>
        </w:rPr>
        <w:t xml:space="preserve">2355 ) </w:t>
      </w:r>
      <w:r w:rsidRPr="005D1795">
        <w:rPr>
          <w:rFonts w:ascii="TH SarabunIT๙" w:hAnsi="TH SarabunIT๙" w:cs="TH SarabunIT๙"/>
          <w:cs/>
        </w:rPr>
        <w:t>เป็นครั้งแรกที่</w:t>
      </w:r>
      <w:proofErr w:type="spellStart"/>
      <w:r w:rsidRPr="005D1795">
        <w:rPr>
          <w:rFonts w:ascii="TH SarabunIT๙" w:hAnsi="TH SarabunIT๙" w:cs="TH SarabunIT๙"/>
          <w:cs/>
        </w:rPr>
        <w:t>กระทํา</w:t>
      </w:r>
      <w:proofErr w:type="spellEnd"/>
      <w:r w:rsidRPr="005D1795">
        <w:rPr>
          <w:rFonts w:ascii="TH SarabunIT๙" w:hAnsi="TH SarabunIT๙" w:cs="TH SarabunIT๙"/>
          <w:cs/>
        </w:rPr>
        <w:t>ขึ้นในกรุงรัตนโกสินทร์ ได้รับพระราชทานนามจารึกในพระสุพรรณ</w:t>
      </w:r>
      <w:proofErr w:type="spellStart"/>
      <w:r w:rsidRPr="005D1795">
        <w:rPr>
          <w:rFonts w:ascii="TH SarabunIT๙" w:hAnsi="TH SarabunIT๙" w:cs="TH SarabunIT๙"/>
          <w:cs/>
        </w:rPr>
        <w:t>ปัฎ</w:t>
      </w:r>
      <w:proofErr w:type="spellEnd"/>
      <w:r w:rsidRPr="005D1795">
        <w:rPr>
          <w:rFonts w:ascii="TH SarabunIT๙" w:hAnsi="TH SarabunIT๙" w:cs="TH SarabunIT๙"/>
          <w:cs/>
        </w:rPr>
        <w:t>ว่า " สมเด็จพระเจ้าลูกยาเธอเจ้าฟ้ามงกุฎสมมุติเท</w:t>
      </w:r>
      <w:proofErr w:type="spellStart"/>
      <w:r w:rsidRPr="005D1795">
        <w:rPr>
          <w:rFonts w:ascii="TH SarabunIT๙" w:hAnsi="TH SarabunIT๙" w:cs="TH SarabunIT๙"/>
          <w:cs/>
        </w:rPr>
        <w:t>ววงศ์</w:t>
      </w:r>
      <w:proofErr w:type="spellEnd"/>
      <w:r w:rsidRPr="005D1795">
        <w:rPr>
          <w:rFonts w:ascii="TH SarabunIT๙" w:hAnsi="TH SarabunIT๙" w:cs="TH SarabunIT๙"/>
          <w:cs/>
        </w:rPr>
        <w:t>พงศ์</w:t>
      </w:r>
      <w:proofErr w:type="spellStart"/>
      <w:r w:rsidRPr="005D1795">
        <w:rPr>
          <w:rFonts w:ascii="TH SarabunIT๙" w:hAnsi="TH SarabunIT๙" w:cs="TH SarabunIT๙"/>
          <w:cs/>
        </w:rPr>
        <w:t>อิสรค์</w:t>
      </w:r>
      <w:proofErr w:type="spellEnd"/>
      <w:r w:rsidRPr="005D1795">
        <w:rPr>
          <w:rFonts w:ascii="TH SarabunIT๙" w:hAnsi="TH SarabunIT๙" w:cs="TH SarabunIT๙"/>
          <w:cs/>
        </w:rPr>
        <w:t xml:space="preserve">กษัตริย์ </w:t>
      </w:r>
      <w:proofErr w:type="spellStart"/>
      <w:r w:rsidRPr="005D1795">
        <w:rPr>
          <w:rFonts w:ascii="TH SarabunIT๙" w:hAnsi="TH SarabunIT๙" w:cs="TH SarabunIT๙"/>
          <w:cs/>
        </w:rPr>
        <w:t>ขัตติย</w:t>
      </w:r>
      <w:proofErr w:type="spellEnd"/>
      <w:r w:rsidRPr="005D1795">
        <w:rPr>
          <w:rFonts w:ascii="TH SarabunIT๙" w:hAnsi="TH SarabunIT๙" w:cs="TH SarabunIT๙"/>
          <w:cs/>
        </w:rPr>
        <w:t xml:space="preserve">ราชกุมาร " สมเด็จเจ้าฟ้ามงกุฎฯ ได้เสด็จขึ้นครองราชย์เมื่อวันที่ </w:t>
      </w:r>
      <w:r w:rsidRPr="005D1795">
        <w:rPr>
          <w:rFonts w:ascii="TH SarabunIT๙" w:hAnsi="TH SarabunIT๙" w:cs="TH SarabunIT๙"/>
        </w:rPr>
        <w:t xml:space="preserve">4 </w:t>
      </w:r>
      <w:r w:rsidRPr="005D1795">
        <w:rPr>
          <w:rFonts w:ascii="TH SarabunIT๙" w:hAnsi="TH SarabunIT๙" w:cs="TH SarabunIT๙"/>
          <w:cs/>
        </w:rPr>
        <w:t xml:space="preserve">เมษายน พุทธศักราช </w:t>
      </w:r>
      <w:r w:rsidRPr="005D1795">
        <w:rPr>
          <w:rFonts w:ascii="TH SarabunIT๙" w:hAnsi="TH SarabunIT๙" w:cs="TH SarabunIT๙"/>
        </w:rPr>
        <w:t xml:space="preserve">2394 </w:t>
      </w:r>
      <w:r w:rsidRPr="005D1795">
        <w:rPr>
          <w:rFonts w:ascii="TH SarabunIT๙" w:hAnsi="TH SarabunIT๙" w:cs="TH SarabunIT๙"/>
          <w:cs/>
        </w:rPr>
        <w:t>ทรงพระนามว่า "พระบาทสมเด็จพระจอมเกล้าเจ้าอยู่หัว" เรียกขานในหมู่ชาวต่างชาติว่า "</w:t>
      </w:r>
      <w:proofErr w:type="spellStart"/>
      <w:r w:rsidRPr="005D1795">
        <w:rPr>
          <w:rFonts w:ascii="TH SarabunIT๙" w:hAnsi="TH SarabunIT๙" w:cs="TH SarabunIT๙"/>
          <w:cs/>
        </w:rPr>
        <w:t>คิงส์</w:t>
      </w:r>
      <w:proofErr w:type="spellEnd"/>
      <w:r w:rsidRPr="005D1795">
        <w:rPr>
          <w:rFonts w:ascii="TH SarabunIT๙" w:hAnsi="TH SarabunIT๙" w:cs="TH SarabunIT๙"/>
          <w:cs/>
        </w:rPr>
        <w:t xml:space="preserve">มงกุฎ" ขณะที่พระองค์ขึ้นเสวย สิริราชย์สมบัตินั้น พระชนมายุ </w:t>
      </w:r>
      <w:r w:rsidRPr="005D1795">
        <w:rPr>
          <w:rFonts w:ascii="TH SarabunIT๙" w:hAnsi="TH SarabunIT๙" w:cs="TH SarabunIT๙"/>
        </w:rPr>
        <w:t xml:space="preserve">37 </w:t>
      </w:r>
      <w:r w:rsidRPr="005D1795">
        <w:rPr>
          <w:rFonts w:ascii="TH SarabunIT๙" w:hAnsi="TH SarabunIT๙" w:cs="TH SarabunIT๙"/>
          <w:cs/>
        </w:rPr>
        <w:t>พรรษา</w:t>
      </w:r>
    </w:p>
    <w:p w:rsidR="005D1795" w:rsidRPr="005D1795" w:rsidRDefault="005D1795" w:rsidP="005D1795">
      <w:pPr>
        <w:spacing w:after="0"/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 xml:space="preserve">             </w:t>
      </w:r>
      <w:r w:rsidRPr="005D1795">
        <w:rPr>
          <w:rFonts w:ascii="TH SarabunIT๙" w:hAnsi="TH SarabunIT๙" w:cs="TH SarabunIT๙"/>
          <w:cs/>
        </w:rPr>
        <w:t>เมื่อได้เสด็จขึ้นครองราชย์แล้วทรงโปรดเกล้าฯ สถาปนาสมเด็จพระเจ้าน้องยาเธอเจ้าฟ้ากรม</w:t>
      </w:r>
      <w:proofErr w:type="spellStart"/>
      <w:r w:rsidRPr="005D1795">
        <w:rPr>
          <w:rFonts w:ascii="TH SarabunIT๙" w:hAnsi="TH SarabunIT๙" w:cs="TH SarabunIT๙"/>
          <w:cs/>
        </w:rPr>
        <w:t>ขุนอิศเรศ</w:t>
      </w:r>
      <w:proofErr w:type="spellEnd"/>
      <w:r w:rsidRPr="005D1795">
        <w:rPr>
          <w:rFonts w:ascii="TH SarabunIT๙" w:hAnsi="TH SarabunIT๙" w:cs="TH SarabunIT๙"/>
          <w:cs/>
        </w:rPr>
        <w:t>รังสรรค์ ( พระนามเดิมเจ้าฟ้า</w:t>
      </w:r>
      <w:proofErr w:type="spellStart"/>
      <w:r w:rsidRPr="005D1795">
        <w:rPr>
          <w:rFonts w:ascii="TH SarabunIT๙" w:hAnsi="TH SarabunIT๙" w:cs="TH SarabunIT๙"/>
          <w:cs/>
        </w:rPr>
        <w:t>จุธา</w:t>
      </w:r>
      <w:proofErr w:type="spellEnd"/>
      <w:r w:rsidRPr="005D1795">
        <w:rPr>
          <w:rFonts w:ascii="TH SarabunIT๙" w:hAnsi="TH SarabunIT๙" w:cs="TH SarabunIT๙"/>
          <w:cs/>
        </w:rPr>
        <w:t xml:space="preserve">มณีโอรสองค์ที่ </w:t>
      </w:r>
      <w:r w:rsidRPr="005D1795">
        <w:rPr>
          <w:rFonts w:ascii="TH SarabunIT๙" w:hAnsi="TH SarabunIT๙" w:cs="TH SarabunIT๙"/>
        </w:rPr>
        <w:t xml:space="preserve">50 </w:t>
      </w:r>
      <w:r w:rsidRPr="005D1795">
        <w:rPr>
          <w:rFonts w:ascii="TH SarabunIT๙" w:hAnsi="TH SarabunIT๙" w:cs="TH SarabunIT๙"/>
          <w:cs/>
        </w:rPr>
        <w:t>ของรัชกาลสมเด็จพระพุทธเลิศหล้านภาลัย ) ขึ้นเป็นสมเด็จพระปิ่นเกล้าเจ้าอยู่หัว ทรงมีฐานะเสมือนพระเจ้าแผ่นดินอีกพระองค์หนึ่ง</w:t>
      </w:r>
    </w:p>
    <w:p w:rsidR="005D1795" w:rsidRPr="005D1795" w:rsidRDefault="005D1795" w:rsidP="005D1795">
      <w:pPr>
        <w:spacing w:after="0"/>
        <w:jc w:val="both"/>
        <w:rPr>
          <w:rFonts w:ascii="TH SarabunIT๙" w:hAnsi="TH SarabunIT๙" w:cs="TH SarabunIT๙"/>
        </w:rPr>
      </w:pPr>
      <w:r w:rsidRPr="005D1795">
        <w:rPr>
          <w:rFonts w:ascii="TH SarabunIT๙" w:hAnsi="TH SarabunIT๙" w:cs="TH SarabunIT๙"/>
        </w:rPr>
        <w:t> </w:t>
      </w:r>
    </w:p>
    <w:p w:rsidR="005D1795" w:rsidRPr="005D1795" w:rsidRDefault="005D1795" w:rsidP="005D1795">
      <w:pPr>
        <w:spacing w:after="0"/>
        <w:rPr>
          <w:rStyle w:val="a6"/>
          <w:rFonts w:ascii="TH SarabunIT๙" w:hAnsi="TH SarabunIT๙" w:cs="TH SarabunIT๙"/>
          <w:color w:val="0000CD"/>
          <w:sz w:val="52"/>
          <w:szCs w:val="52"/>
          <w:shd w:val="clear" w:color="auto" w:fill="FFFFFF"/>
        </w:rPr>
      </w:pPr>
    </w:p>
    <w:p w:rsidR="005D1795" w:rsidRPr="005D1795" w:rsidRDefault="005D1795" w:rsidP="005D1795">
      <w:pPr>
        <w:spacing w:after="0"/>
        <w:rPr>
          <w:rStyle w:val="a6"/>
          <w:rFonts w:ascii="TH SarabunIT๙" w:hAnsi="TH SarabunIT๙" w:cs="TH SarabunIT๙"/>
          <w:color w:val="0000CD"/>
          <w:sz w:val="52"/>
          <w:szCs w:val="52"/>
          <w:shd w:val="clear" w:color="auto" w:fill="FFFFFF"/>
        </w:rPr>
      </w:pPr>
    </w:p>
    <w:p w:rsidR="005D1795" w:rsidRDefault="005D1795" w:rsidP="005D1795">
      <w:pPr>
        <w:spacing w:after="0"/>
        <w:jc w:val="center"/>
        <w:rPr>
          <w:rStyle w:val="a6"/>
          <w:rFonts w:ascii="TH SarabunIT๙" w:hAnsi="TH SarabunIT๙" w:cs="TH SarabunIT๙"/>
          <w:color w:val="0000CD"/>
          <w:sz w:val="52"/>
          <w:szCs w:val="52"/>
          <w:shd w:val="clear" w:color="auto" w:fill="FFFFFF"/>
        </w:rPr>
      </w:pPr>
    </w:p>
    <w:p w:rsidR="005D1795" w:rsidRPr="005D1795" w:rsidRDefault="005D1795" w:rsidP="005D1795">
      <w:pPr>
        <w:jc w:val="center"/>
        <w:rPr>
          <w:rFonts w:ascii="TH SarabunIT๙" w:hAnsi="TH SarabunIT๙" w:cs="TH SarabunIT๙"/>
          <w:sz w:val="52"/>
          <w:szCs w:val="52"/>
        </w:rPr>
      </w:pPr>
      <w:r w:rsidRPr="005D1795">
        <w:rPr>
          <w:rStyle w:val="a6"/>
          <w:rFonts w:ascii="TH SarabunIT๙" w:hAnsi="TH SarabunIT๙" w:cs="TH SarabunIT๙"/>
          <w:color w:val="0000CD"/>
          <w:sz w:val="52"/>
          <w:szCs w:val="52"/>
          <w:shd w:val="clear" w:color="auto" w:fill="FFFFFF"/>
          <w:cs/>
        </w:rPr>
        <w:t>พระบาทสมเด็จพระจุลจอมเกล้าเจ้าอยู่หัว</w:t>
      </w:r>
    </w:p>
    <w:p w:rsidR="005D1795" w:rsidRPr="005D1795" w:rsidRDefault="005D1795" w:rsidP="005D1795">
      <w:pPr>
        <w:spacing w:after="0"/>
        <w:jc w:val="center"/>
        <w:rPr>
          <w:rFonts w:ascii="TH SarabunIT๙" w:hAnsi="TH SarabunIT๙" w:cs="TH SarabunIT๙"/>
          <w:sz w:val="52"/>
          <w:szCs w:val="52"/>
          <w:cs/>
        </w:rPr>
      </w:pPr>
      <w:r w:rsidRPr="005D1795">
        <w:rPr>
          <w:rFonts w:ascii="TH SarabunIT๙" w:hAnsi="TH SarabunIT๙" w:cs="TH SarabunIT๙"/>
          <w:noProof/>
        </w:rPr>
        <w:drawing>
          <wp:inline distT="0" distB="0" distL="0" distR="0">
            <wp:extent cx="2619375" cy="3256129"/>
            <wp:effectExtent l="19050" t="0" r="9525" b="0"/>
            <wp:docPr id="30" name="Picture 30" descr="ผลการค้นหารูปภาพสำหรับ พระบาทสมเด็จพระจุลจอมเกล้าเจ้าอยู่หั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ผลการค้นหารูปภาพสำหรับ พระบาทสมเด็จพระจุลจอมเกล้าเจ้าอยู่หัว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5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795" w:rsidRPr="005D1795" w:rsidRDefault="005D1795" w:rsidP="005D1795">
      <w:pPr>
        <w:pStyle w:val="a5"/>
        <w:shd w:val="clear" w:color="auto" w:fill="FEFEF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พระราชประวัติ</w:t>
      </w:r>
    </w:p>
    <w:p w:rsidR="005D1795" w:rsidRPr="005D1795" w:rsidRDefault="005D1795" w:rsidP="005D1795">
      <w:pPr>
        <w:pStyle w:val="a5"/>
        <w:shd w:val="clear" w:color="auto" w:fill="FEFEF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พระบาทสมเด็จพระจุลจอมเกล้าเจ้าอยู่หัว นามเต็มคือ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พระบาทสมเด็จพระ</w:t>
      </w:r>
      <w:proofErr w:type="spellStart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ปรมินท</w:t>
      </w:r>
      <w:proofErr w:type="spellEnd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รมหาจุฬาลงกรณ์ฯ พระจุลจอมเกล้าเจ้าอยู่หัว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เสด็จพระราชสมภพเมื่อวันที่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กันยายน พงศ.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2396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เป็นพระราชโอรสองค์ที่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9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ในพระบาทสมเด็จพระจอมเกล้าเจ้าอยู่หัว รัชกาลที่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พระองค์มีพระขนิษฐาและพระอนุชารวม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พระองค์ ได้แก่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สมเด็จพระเจ้าบรมวงศ์เธอ เจ้าฟ้า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จันทรมณฑล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กรมหลวงวิสุทธิกระษัตริย์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,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สมเด็จพระเจ้าบรมวงศ์เธอ เจ้าฟ้าจาตุรนต์รัศมี กรมพระจักรพรรดิพงศ์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สมเด็จพระราชปิตุลาบรมพงศา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ภิ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มุข เจ้าฟ้าภาณุ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รังษี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สว่างวงศ์ กรมพระยาภาณุพันธุวงศ์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วร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เดช</w:t>
      </w:r>
    </w:p>
    <w:p w:rsidR="005D1795" w:rsidRPr="005D1795" w:rsidRDefault="005D1795" w:rsidP="005D1795">
      <w:pPr>
        <w:pStyle w:val="a5"/>
        <w:shd w:val="clear" w:color="auto" w:fill="FEFEF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การศึกษา</w:t>
      </w:r>
    </w:p>
    <w:p w:rsidR="005D1795" w:rsidRPr="005D1795" w:rsidRDefault="005D1795" w:rsidP="005D1795">
      <w:pPr>
        <w:pStyle w:val="a5"/>
        <w:shd w:val="clear" w:color="auto" w:fill="FEFEF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พระบาทสมเด็จพระจุลจอมเกล้าเจ้าอยู่หัว ทรงได้รับการศึกษาเบื้องต้นในสำนักพระเจ้าอัยยิกาเธอ กรม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หลวงวรเสรฐ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สุดา ทรงศึกษาภาษาเขมรจากหลวงราชาภิรมย์ อีกทั้งทรงรับการยิงปืนไฟจากพระยาอภัยเพลิงศรอีกด้วย</w:t>
      </w:r>
    </w:p>
    <w:p w:rsidR="005D1795" w:rsidRPr="005D1795" w:rsidRDefault="005D1795" w:rsidP="005D1795">
      <w:pPr>
        <w:pStyle w:val="a5"/>
        <w:shd w:val="clear" w:color="auto" w:fill="FEFEF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พระ</w:t>
      </w:r>
      <w:proofErr w:type="spellStart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ราชลัญ</w:t>
      </w:r>
      <w:proofErr w:type="spellEnd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จรกรประจำพระองค์</w:t>
      </w:r>
    </w:p>
    <w:p w:rsidR="005D1795" w:rsidRPr="005D1795" w:rsidRDefault="005D1795" w:rsidP="005D1795">
      <w:pPr>
        <w:pStyle w:val="a5"/>
        <w:shd w:val="clear" w:color="auto" w:fill="FEFEFE"/>
        <w:rPr>
          <w:rFonts w:ascii="TH SarabunIT๙" w:hAnsi="TH SarabunIT๙" w:cs="TH SarabunIT๙"/>
          <w:color w:val="0A0A0A"/>
          <w:sz w:val="32"/>
          <w:szCs w:val="32"/>
        </w:rPr>
      </w:pPr>
      <w:r w:rsidRPr="005D179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พระราชลัญจกรประจำพระองค์พระบาทสมเด็จพระจุลจอมเกล้าอยู่หัว เป็นตรางา ลักษณะกลมรี กว้าง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5.5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ซ.ม. ยาว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6.8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ซ.ม. โดยมีตรา พระเกี้ยว หรือ พระจุล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มงกุฏ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ซึ่งประดิษฐานบนพานแว่นฟ้า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ชั้น มีฉัตรบริวารตั้งขนาบทั้ง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ข้าง ถัดออกไปจะมีพานแว่นฟ้า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ชั้น</w:t>
      </w:r>
      <w:r w:rsidRPr="005D1795">
        <w:rPr>
          <w:rFonts w:ascii="TH SarabunIT๙" w:hAnsi="TH SarabunIT๙" w:cs="TH SarabunIT๙"/>
          <w:color w:val="0A0A0A"/>
          <w:sz w:val="32"/>
          <w:szCs w:val="32"/>
          <w:cs/>
        </w:rPr>
        <w:t xml:space="preserve"> ทางด้านซ้ายวางสมุดตำรา และทางด้านขวา</w:t>
      </w:r>
      <w:r w:rsidRPr="005D1795">
        <w:rPr>
          <w:rFonts w:ascii="TH SarabunIT๙" w:hAnsi="TH SarabunIT๙" w:cs="TH SarabunIT๙"/>
          <w:color w:val="0A0A0A"/>
          <w:sz w:val="32"/>
          <w:szCs w:val="32"/>
          <w:cs/>
        </w:rPr>
        <w:lastRenderedPageBreak/>
        <w:t>วางพระแว่นสุริ</w:t>
      </w:r>
      <w:proofErr w:type="spellStart"/>
      <w:r w:rsidRPr="005D1795">
        <w:rPr>
          <w:rFonts w:ascii="TH SarabunIT๙" w:hAnsi="TH SarabunIT๙" w:cs="TH SarabunIT๙"/>
          <w:color w:val="0A0A0A"/>
          <w:sz w:val="32"/>
          <w:szCs w:val="32"/>
          <w:cs/>
        </w:rPr>
        <w:t>ยกานต์</w:t>
      </w:r>
      <w:proofErr w:type="spellEnd"/>
      <w:r w:rsidRPr="005D1795">
        <w:rPr>
          <w:rFonts w:ascii="TH SarabunIT๙" w:hAnsi="TH SarabunIT๙" w:cs="TH SarabunIT๙"/>
          <w:color w:val="0A0A0A"/>
          <w:sz w:val="32"/>
          <w:szCs w:val="32"/>
          <w:cs/>
        </w:rPr>
        <w:t>เพชร โดยพระราชลัญจกรของพระบาทสมเด็จพระจุลจอมเกล้าเจ้าอยู่หัวนั้นเป็นการเจริญรอยจำลองมาจากพระราชลัญจกรของพระบาทสมเด็จพระจอมเกล้าเจ้าอยู่หัว</w:t>
      </w:r>
    </w:p>
    <w:p w:rsidR="005D1795" w:rsidRPr="005D1795" w:rsidRDefault="005D1795" w:rsidP="005D1795">
      <w:pPr>
        <w:pStyle w:val="a5"/>
        <w:shd w:val="clear" w:color="auto" w:fill="FEFEFE"/>
        <w:jc w:val="center"/>
        <w:rPr>
          <w:rStyle w:val="a6"/>
          <w:rFonts w:ascii="TH SarabunIT๙" w:hAnsi="TH SarabunIT๙" w:cs="TH SarabunIT๙"/>
          <w:color w:val="993300"/>
          <w:sz w:val="32"/>
          <w:szCs w:val="32"/>
        </w:rPr>
      </w:pPr>
      <w:r w:rsidRPr="005D17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89374" cy="2917031"/>
            <wp:effectExtent l="19050" t="0" r="0" b="0"/>
            <wp:docPr id="33" name="Picture 33" descr="การประกาศเลิกทา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การประกาศเลิกทาส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62" cy="29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795" w:rsidRPr="005D1795" w:rsidRDefault="005D1795" w:rsidP="005D1795">
      <w:pPr>
        <w:pStyle w:val="a5"/>
        <w:shd w:val="clear" w:color="auto" w:fill="FEFEF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</w:t>
      </w:r>
      <w:proofErr w:type="spellStart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กรณีย</w:t>
      </w:r>
      <w:proofErr w:type="spellEnd"/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กิจที่สำคัญ</w:t>
      </w:r>
    </w:p>
    <w:p w:rsidR="005D1795" w:rsidRPr="005D1795" w:rsidRDefault="005D1795" w:rsidP="005D1795">
      <w:pPr>
        <w:pStyle w:val="a5"/>
        <w:shd w:val="clear" w:color="auto" w:fill="FEFEFE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กรณีย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กิจที่สำคัญของรัชกาลที่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ทรงพระกรุณาโปรดเกล้าให้มีการ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เลิกทาส</w:t>
      </w: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การป้องกันการเป็นอาณานิคมของฝรั่งเศส และจักรวรรดิอังกฤษ นอกจาก</w:t>
      </w:r>
      <w:proofErr w:type="spellStart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นี้ัง</w:t>
      </w:r>
      <w:proofErr w:type="spellEnd"/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นำระบบความเจริญก้าวหน้าของชาติตะวันตกมาใช้พัฒนาในประเทศไทย เช่น ระบบการใช้ธนบัตรและ เหรียญบาท สร้างระบบเขตการปกครองใหม่ เช่น จังหวัด อำเภอ และได้มีการสร้างรถไฟ สายแรก คือ กรุงเทพฯ ถึง เมืองนครราชสีมา เมื่อวันที่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มีนาคม ร.ศ.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109 (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2433)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เป็นต้น</w:t>
      </w:r>
    </w:p>
    <w:p w:rsidR="005D1795" w:rsidRPr="005D1795" w:rsidRDefault="005D1795" w:rsidP="005D1795">
      <w:pPr>
        <w:pStyle w:val="a5"/>
        <w:shd w:val="clear" w:color="auto" w:fill="FEFEF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Style w:val="a6"/>
          <w:rFonts w:ascii="TH SarabunIT๙" w:hAnsi="TH SarabunIT๙" w:cs="TH SarabunIT๙"/>
          <w:color w:val="000000" w:themeColor="text1"/>
          <w:sz w:val="32"/>
          <w:szCs w:val="32"/>
          <w:cs/>
        </w:rPr>
        <w:t>สวรรคต</w:t>
      </w:r>
    </w:p>
    <w:p w:rsidR="005D1795" w:rsidRPr="005D1795" w:rsidRDefault="005D1795" w:rsidP="005D1795">
      <w:pPr>
        <w:pStyle w:val="a5"/>
        <w:shd w:val="clear" w:color="auto" w:fill="FEFEFE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hyperlink r:id="rId24" w:tooltip="ประวัติ รัชกาลที่ 5" w:history="1">
        <w:r w:rsidRPr="005D1795">
          <w:rPr>
            <w:rStyle w:val="a6"/>
            <w:rFonts w:ascii="TH SarabunIT๙" w:hAnsi="TH SarabunIT๙" w:cs="TH SarabunIT๙"/>
            <w:color w:val="000000" w:themeColor="text1"/>
            <w:sz w:val="32"/>
            <w:szCs w:val="32"/>
            <w:cs/>
          </w:rPr>
          <w:t>พระบาทสมเด็จพระจุลจอมเกล้าเจ้า</w:t>
        </w:r>
      </w:hyperlink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อยู่หัวเสด็จสวรรคตด้วยโรคพระวักกะ (ไต) เมื่อวันที่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23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พ.ศ.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2453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2.45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นาฬิกา ณ พระที่นั่งอัมพรสถาน พระราชวังดุสิต รวมพระชนมพรรษาได้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57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พรรษา ทั้งนี้ รัฐบาลได้จัดให้วันที่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23 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ตุลาคม ของทุกปี เป็น</w:t>
      </w:r>
      <w:hyperlink r:id="rId25" w:tooltip="วันปิยมหาราช" w:history="1">
        <w:r w:rsidRPr="005D1795">
          <w:rPr>
            <w:rStyle w:val="a6"/>
            <w:rFonts w:ascii="TH SarabunIT๙" w:hAnsi="TH SarabunIT๙" w:cs="TH SarabunIT๙"/>
            <w:color w:val="000000" w:themeColor="text1"/>
            <w:sz w:val="32"/>
            <w:szCs w:val="32"/>
            <w:cs/>
          </w:rPr>
          <w:t>วันปิยมหาราช</w:t>
        </w:r>
      </w:hyperlink>
      <w:r w:rsidRPr="005D1795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D17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และเป็นวันหยุดราชการ</w:t>
      </w:r>
    </w:p>
    <w:p w:rsidR="005D1795" w:rsidRPr="005D1795" w:rsidRDefault="005D1795" w:rsidP="005D1795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5D1795" w:rsidRPr="005D1795" w:rsidSect="009F419C">
      <w:pgSz w:w="11906" w:h="16838"/>
      <w:pgMar w:top="1440" w:right="1440" w:bottom="1440" w:left="1440" w:header="708" w:footer="708" w:gutter="0"/>
      <w:pgBorders w:offsetFrom="page">
        <w:top w:val="flowersRedRose" w:sz="23" w:space="24" w:color="auto"/>
        <w:left w:val="flowersRedRose" w:sz="23" w:space="24" w:color="auto"/>
        <w:bottom w:val="flowersRedRose" w:sz="23" w:space="24" w:color="auto"/>
        <w:right w:val="flowersRedRose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764876"/>
    <w:multiLevelType w:val="multilevel"/>
    <w:tmpl w:val="E8361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9C"/>
    <w:rsid w:val="00045C44"/>
    <w:rsid w:val="000C0008"/>
    <w:rsid w:val="005D1795"/>
    <w:rsid w:val="006F27DE"/>
    <w:rsid w:val="008E1094"/>
    <w:rsid w:val="009C3D42"/>
    <w:rsid w:val="009F419C"/>
    <w:rsid w:val="00E676E5"/>
    <w:rsid w:val="00E867AB"/>
    <w:rsid w:val="00EB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B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27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F419C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9F419C"/>
    <w:rPr>
      <w:rFonts w:ascii="Angsana New" w:eastAsia="Times New Roman" w:hAnsi="Angsana New" w:cs="Angsana New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F41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419C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E676E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B2BF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6">
    <w:name w:val="Strong"/>
    <w:basedOn w:val="a0"/>
    <w:uiPriority w:val="22"/>
    <w:qFormat/>
    <w:rsid w:val="00EB2BFB"/>
    <w:rPr>
      <w:b/>
      <w:bCs/>
    </w:rPr>
  </w:style>
  <w:style w:type="character" w:styleId="a7">
    <w:name w:val="Hyperlink"/>
    <w:basedOn w:val="a0"/>
    <w:uiPriority w:val="99"/>
    <w:semiHidden/>
    <w:unhideWhenUsed/>
    <w:rsid w:val="00EB2BFB"/>
    <w:rPr>
      <w:color w:val="0000FF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F27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B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27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F419C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9F419C"/>
    <w:rPr>
      <w:rFonts w:ascii="Angsana New" w:eastAsia="Times New Roman" w:hAnsi="Angsana New" w:cs="Angsana New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F41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419C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E676E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B2BF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6">
    <w:name w:val="Strong"/>
    <w:basedOn w:val="a0"/>
    <w:uiPriority w:val="22"/>
    <w:qFormat/>
    <w:rsid w:val="00EB2BFB"/>
    <w:rPr>
      <w:b/>
      <w:bCs/>
    </w:rPr>
  </w:style>
  <w:style w:type="character" w:styleId="a7">
    <w:name w:val="Hyperlink"/>
    <w:basedOn w:val="a0"/>
    <w:uiPriority w:val="99"/>
    <w:semiHidden/>
    <w:unhideWhenUsed/>
    <w:rsid w:val="00EB2BFB"/>
    <w:rPr>
      <w:color w:val="0000FF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F27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sites.google.com/wiki/index.php?title=%E0%B8%81%E0%B8%A3%E0%B8%B8%E0%B8%87%E0%B8%98%E0%B8%99%E0%B8%9A%E0%B8%B8%E0%B8%A3%E0%B8%B5&amp;action=edit" TargetMode="External"/><Relationship Id="rId25" Type="http://schemas.openxmlformats.org/officeDocument/2006/relationships/hyperlink" Target="http://scoop.mthai.com/specialdays/2603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tes.google.com/wiki/index.php?title=%E0%B9%80%E0%B8%88%E0%B9%89%E0%B8%B2%E0%B8%9E%E0%B8%A3%E0%B8%B0%E0%B8%A2%E0%B8%B2%E0%B8%88%E0%B8%B1%E0%B8%81%E0%B8%A3%E0%B8%B5&amp;action=edit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scoop.mthai.com/specialdays/5451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ites.google.com/wiki/index.php?title=%E0%B8%81%E0%B8%A3%E0%B8%B8%E0%B8%87%E0%B8%A8%E0%B8%A3%E0%B8%B5%E0%B8%AD%E0%B8%A2%E0%B8%B8%E0%B8%98%E0%B8%A2%E0%B8%B2&amp;action=edit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sites.google.com/wiki/index.php/%E0%B8%AA%E0%B8%A1%E0%B9%80%E0%B8%94%E0%B9%87%E0%B8%88%E0%B8%9E%E0%B8%A3%E0%B8%B0%E0%B9%80%E0%B8%88%E0%B9%89%E0%B8%B2%E0%B8%AD%E0%B8%A2%E0%B8%B9%E0%B9%88%E0%B8%AB%E0%B8%B1%E0%B8%A7%E0%B8%9A%E0%B8%A3%E0%B8%A1%E0%B9%82%E0%B8%81%E0%B8%A8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5B4AC-FAC0-46E2-91B7-DDC38330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2868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COM11</cp:lastModifiedBy>
  <cp:revision>2</cp:revision>
  <dcterms:created xsi:type="dcterms:W3CDTF">2020-01-02T11:08:00Z</dcterms:created>
  <dcterms:modified xsi:type="dcterms:W3CDTF">2020-01-02T11:08:00Z</dcterms:modified>
</cp:coreProperties>
</file>